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9164" w14:textId="dd39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"Тұран ауылдық округінің 2021-2023 жылдарға арналған бюджеті туралы" Шиелі аудандық мәслихатының 2020 жылғы 29 желтоқсандағы №65/15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31 наурыздағы № 4/14 шешімі. Қызылорда облысының Әділет департаментінде 2021 жылғы 2 сәуірде № 8255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"Тұран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№65/15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8032 нөмірімен тіркелген, Қазақстан Республикасының нормативтік құқықтық актілерінің эталондық бақылау банкінде 2021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Тұран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60 713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2 243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58 470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64 733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- 4 020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- 4 020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4 020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Тұран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мекендердерді көркейту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