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565b" w14:textId="5a05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"Жаңатұрмыс ауылдық округінің 2021-2023 жылдарға арналған бюджеті туралы" Шиелі аудандық мәслихатының 2020 жылғы 29 желтоқсандағы №65/23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31 наурыздағы № 4/21 шешімі. Қызылорда облысының Әділет департаментінде 2021 жылғы 2 сәуірде № 8245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"Жаңатұрмыс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№65/23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8033 нөмірімен тіркелген, Қазақстан Республикасының нормативтік құқықтық актілерінің эталондық бақылау банкінде 2021 жылы 13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Жаңатұрмыс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32 253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31 529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33 375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-1 122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1 122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1 122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-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