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ee24" w14:textId="933e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2021-2023 жылдарға арналған бюджеті туралы" Шиелі аудандық мәслихатының 2020 жылғы 29 желтоқсандағы №65/3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4/3 шешімі. Қызылорда облысының Әділет департаментінде 2021 жылғы 2 сәуірде № 8243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1."Ақмая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№65/3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8031 нөмірімен тіркелген, Қазақстан Республикасының нормативтік құқықтық актілерінің эталондық бақылау банкінде 2021 жылы 13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Ақмая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- 42585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48335,9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-3450,9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3450,9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3450,9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