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5f58" w14:textId="2ae5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2021-2023 жылдарға арналған бюджеті туралы" Шиелі аудандық мәслихатының 2020 жылғы 29 желтоқсандағы №65/2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4/2 шешімі. Қызылорда облысының Әділет департаментінде 2021 жылғы 2 сәуірде № 8241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8025 нөмірімен тіркелген, Қазақстан Республикасының нормативтік құқықтық актілерінің эталондық бақылау банкінде 2021 жылы 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686 139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587 258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711 567,5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- 25 428,5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25 428,5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25 428,5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