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4fc9" w14:textId="7574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"Қалжан Ахун ауылдық округінің 2021-2023 жылдарға арналған бюджеті туралы" Сырдария аудандық мәслихатының 2020 жылғы 31 желтоқсандағы №483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25 шешімі. Қызылорда облысының Әділет департаментінде 2021 жылғы 9 наурызда № 8176 болып тіркелді. Мерзімі біткендіктен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"Қалжан Ахун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8120 нөмірімен тіркелген, 2021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Қалжан Ахун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63294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62377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63429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