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16df" w14:textId="53a16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"Сәкен Сейфуллин ауылдық округінің 2021-2023 жылдарға арналған бюджеті туралы" Сырдария аудандық мәслихатының 2020 жылғы 31 желтоқсандағы №480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2021 жылғы 3 наурыздағы № 23 шешімі. Қызылорда облысының Әділет департаментінде 2021 жылғы 9 наурызда № 8168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"Сәкен Сейфуллин ауылдық округінің 2021 – 2023 жылдарға арналған бюджеті туралы" Сырдария аудандық мәслихатының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8064 нөмірімен тіркелген, 2021 жылғы 15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Сәкен Сейфуллин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53365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1115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52215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54542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- 1177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1177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1177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2021 жылғы 1 қаңтардан бастап қолданысқа енгізіледі және ресми жариялауға жатады.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Жаманкулов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 сессиясының төрағасы,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наурыздағы 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 № 480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Сәкен Сейфуллин ауылдық округінің 2021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–шараларды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