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8d22" w14:textId="f378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мәслихатының 2020 жылғы 2 қазандағы № 495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20 қазандағы № 108 шешімі. Қазақстан Республикасының Әділет министрлігінде 2021 жылғы 9 қарашада № 25073 болып тіркелді. Күші жойылды - Қызылорда облысы Жаңақорған аудандық мәслихатының 2023 жылғы 13 қазандағы № 94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13.10.2023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6" w:id="1"/>
    <w:p>
      <w:pPr>
        <w:spacing w:after="0"/>
        <w:ind w:left="0"/>
        <w:jc w:val="both"/>
      </w:pPr>
      <w:r>
        <w:rPr>
          <w:rFonts w:ascii="Times New Roman"/>
          <w:b w:val="false"/>
          <w:i w:val="false"/>
          <w:color w:val="000000"/>
          <w:sz w:val="28"/>
        </w:rPr>
        <w:t>
      Жаңақорған аудандық мәслихаты ШЕШТІ:</w:t>
      </w:r>
    </w:p>
    <w:bookmarkEnd w:id="1"/>
    <w:bookmarkStart w:name="z5" w:id="2"/>
    <w:p>
      <w:pPr>
        <w:spacing w:after="0"/>
        <w:ind w:left="0"/>
        <w:jc w:val="both"/>
      </w:pPr>
      <w:r>
        <w:rPr>
          <w:rFonts w:ascii="Times New Roman"/>
          <w:b w:val="false"/>
          <w:i w:val="false"/>
          <w:color w:val="000000"/>
          <w:sz w:val="28"/>
        </w:rPr>
        <w:t xml:space="preserve">
      1. Жаңақорған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бекiту туралы" 2020 жылғы 2 қазандағы </w:t>
      </w:r>
      <w:r>
        <w:rPr>
          <w:rFonts w:ascii="Times New Roman"/>
          <w:b w:val="false"/>
          <w:i w:val="false"/>
          <w:color w:val="000000"/>
          <w:sz w:val="28"/>
        </w:rPr>
        <w:t>№ 495</w:t>
      </w:r>
      <w:r>
        <w:rPr>
          <w:rFonts w:ascii="Times New Roman"/>
          <w:b w:val="false"/>
          <w:i w:val="false"/>
          <w:color w:val="000000"/>
          <w:sz w:val="28"/>
        </w:rPr>
        <w:t xml:space="preserve"> шешiмiне (нормативтiк құқықтық актiлердi мемлекеттiк тiркеу Тiзiлiмiнде № 7718 болып тіркелген) келесі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20 қазандағы</w:t>
            </w:r>
            <w:r>
              <w:br/>
            </w:r>
            <w:r>
              <w:rPr>
                <w:rFonts w:ascii="Times New Roman"/>
                <w:b w:val="false"/>
                <w:i w:val="false"/>
                <w:color w:val="000000"/>
                <w:sz w:val="20"/>
              </w:rPr>
              <w:t>№ 108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 қазандағы</w:t>
            </w:r>
            <w:r>
              <w:br/>
            </w:r>
            <w:r>
              <w:rPr>
                <w:rFonts w:ascii="Times New Roman"/>
                <w:b w:val="false"/>
                <w:i w:val="false"/>
                <w:color w:val="000000"/>
                <w:sz w:val="20"/>
              </w:rPr>
              <w:t>№ 495 шешіміне қосымша</w:t>
            </w:r>
          </w:p>
        </w:tc>
      </w:tr>
    </w:tbl>
    <w:bookmarkStart w:name="z15" w:id="5"/>
    <w:p>
      <w:pPr>
        <w:spacing w:after="0"/>
        <w:ind w:left="0"/>
        <w:jc w:val="left"/>
      </w:pPr>
      <w:r>
        <w:rPr>
          <w:rFonts w:ascii="Times New Roman"/>
          <w:b/>
          <w:i w:val="false"/>
          <w:color w:val="000000"/>
        </w:rPr>
        <w:t xml:space="preserve"> Әлеуметтiк көмек көрсету,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Жаңақорған ауданының әкімімен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Жаңақорған ауданы әкімдігінің "Жаңақорған ауданының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КСР Одағын қорғау (әрі қарай-КСР Одағы)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-30 (отыз) айлық есептік көрсеткіш және 40 (қырық)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41"/>
    <w:bookmarkStart w:name="z52" w:id="4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2"/>
    <w:bookmarkStart w:name="z53" w:id="43"/>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3"/>
    <w:bookmarkStart w:name="z54"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5"/>
    <w:bookmarkStart w:name="z56" w:id="46"/>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8"/>
    <w:bookmarkStart w:name="z59" w:id="4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49"/>
    <w:bookmarkStart w:name="z60" w:id="5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0"/>
    <w:bookmarkStart w:name="z61" w:id="51"/>
    <w:p>
      <w:pPr>
        <w:spacing w:after="0"/>
        <w:ind w:left="0"/>
        <w:jc w:val="both"/>
      </w:pPr>
      <w:r>
        <w:rPr>
          <w:rFonts w:ascii="Times New Roman"/>
          <w:b w:val="false"/>
          <w:i w:val="false"/>
          <w:color w:val="000000"/>
          <w:sz w:val="28"/>
        </w:rPr>
        <w:t>
      10. Әлеуметтік көмек ұсынуға шығыстарды қаржыландыру Жаңақорған ауданының бюджетінде көзделген ағымдағы қаржы жылына арналған қаражат шегінде жүргізіледі.</w:t>
      </w:r>
    </w:p>
    <w:bookmarkEnd w:id="51"/>
    <w:bookmarkStart w:name="z62" w:id="5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63" w:id="53"/>
    <w:p>
      <w:pPr>
        <w:spacing w:after="0"/>
        <w:ind w:left="0"/>
        <w:jc w:val="both"/>
      </w:pPr>
      <w:r>
        <w:rPr>
          <w:rFonts w:ascii="Times New Roman"/>
          <w:b w:val="false"/>
          <w:i w:val="false"/>
          <w:color w:val="000000"/>
          <w:sz w:val="28"/>
        </w:rPr>
        <w:t>
      12. Әлеуметтiк көмек:</w:t>
      </w:r>
    </w:p>
    <w:bookmarkEnd w:id="53"/>
    <w:bookmarkStart w:name="z64" w:id="54"/>
    <w:p>
      <w:pPr>
        <w:spacing w:after="0"/>
        <w:ind w:left="0"/>
        <w:jc w:val="both"/>
      </w:pPr>
      <w:r>
        <w:rPr>
          <w:rFonts w:ascii="Times New Roman"/>
          <w:b w:val="false"/>
          <w:i w:val="false"/>
          <w:color w:val="000000"/>
          <w:sz w:val="28"/>
        </w:rPr>
        <w:t>
      1) алушы қайтыс болған;</w:t>
      </w:r>
    </w:p>
    <w:bookmarkEnd w:id="54"/>
    <w:bookmarkStart w:name="z65" w:id="55"/>
    <w:p>
      <w:pPr>
        <w:spacing w:after="0"/>
        <w:ind w:left="0"/>
        <w:jc w:val="both"/>
      </w:pPr>
      <w:r>
        <w:rPr>
          <w:rFonts w:ascii="Times New Roman"/>
          <w:b w:val="false"/>
          <w:i w:val="false"/>
          <w:color w:val="000000"/>
          <w:sz w:val="28"/>
        </w:rPr>
        <w:t>
      2) алушы ауданның шегiнен тыс тұрақты тұруға кеткен;</w:t>
      </w:r>
    </w:p>
    <w:bookmarkEnd w:id="55"/>
    <w:bookmarkStart w:name="z66" w:id="5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6"/>
    <w:bookmarkStart w:name="z67" w:id="5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7"/>
    <w:bookmarkStart w:name="z68" w:id="58"/>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58"/>
    <w:bookmarkStart w:name="z69" w:id="59"/>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9"/>
    <w:bookmarkStart w:name="z70" w:id="60"/>
    <w:p>
      <w:pPr>
        <w:spacing w:after="0"/>
        <w:ind w:left="0"/>
        <w:jc w:val="left"/>
      </w:pPr>
      <w:r>
        <w:rPr>
          <w:rFonts w:ascii="Times New Roman"/>
          <w:b/>
          <w:i w:val="false"/>
          <w:color w:val="000000"/>
        </w:rPr>
        <w:t xml:space="preserve"> 3-тарау. Қорытынды ереже</w:t>
      </w:r>
    </w:p>
    <w:bookmarkEnd w:id="60"/>
    <w:bookmarkStart w:name="z71" w:id="6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