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454a2" w14:textId="80454a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Атауы жоқ көшелерге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Жалағаш кенті әкімінің 2021 жылғы 30 наурыздағы № 81 шешімі. Қызылорда облысының Әділет департаментінде 2021 жылғы 1 сәуірде № 8235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“Қазақстан Республикасының әкімшілік-аумақтық құрылысы туралы” Қазақстан Республикасының 1993 жылғы 8 желтоқсандағы Заңының 14 -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Облыстық ономастика комиссиясының 2020 жылғы 31 желтоқсандағы №3 қорытындысына сәйкес Жалағаш кентінің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Жалағаш кентіндегі келесі атауы жоқ көшелерге: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“Береке” учаскесіндегі №1 көшеге “Аяған Боханов” есімі;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“Береке” учаскесіндегі №2 көшеге “Махметхан Әбішев” есімі берілсін.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кентінің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Телибаев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