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bc438" w14:textId="c0bc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"Қармақшы ауданының Құрмет грамотасымен наградтау туралы ережесін бекіту туралы" Қармақшы аудандық мәслихатының 2016 жылғы 8 қарашадағы №47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2021 жылғы 8 желтоқсандағы № 111 шешімі. Қазақстан Республикасының Әділет министрлігінде 2021 жылғы 15 желтоқсанда № 25795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Қармақшы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"Қармақшы ауданының Құрмет грамотасымен наградтау туралы ережесін бекіту туралы" Қармақшы аудандық мәслихатының 2016 жылғы 8 қарашадағы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№5670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шешіммен бекітілген Қармақшы ауданының Құрмет грамотасымен наградтау туралы ережесінің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"Қармақшы ауданы әкімінің аппараты" коммуналдық мемлекеттік мекемесі құжаттамалық және өзге де қамтамасыз ету шараларын, сондай-ақ Құрмет грамотасымен наградталған азаматтардың есебін жүргізеді.".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