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fbb9" w14:textId="100f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Жаңажол ауылдық округінің бюджеті туралы" Қармақшы аудандық мәслихатының 2020 жылғы 28 желтоқсандағы №412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22 шешімі. Қызылорда облысының Әділет департаментінде 2021 жылғы 19 наурызда № 8210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Жаңажол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8002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Жаңажол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44 614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41 253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45 423,5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809,5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412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