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689" w14:textId="2159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Майлыбас ауылдық округінің бюджеті туралы" Қазалы аудандық маслихатының 2020 жылғы 25 желтоқсандағы №557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38 шешімі. Қызылорда облысының Әділет департаментінде 2021 жылғы 16 наурызда № 8200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Майлыбас ауылдық округінің бюджеті туралы" аудандық мәслихаттың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7972 нөмірімен тіркелген, 2020 жылғы 31 желтоқсанында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Майлыбас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57200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54103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59783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–2583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8714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3) тармақшамен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әкім аппараты қызметін қамтамасыз ету шығындарына 200 мың теңге.".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Майлыбас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