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a758" w14:textId="26d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Сарыкөл ауылдық округінің бюджеті туралы" Қазалы аудандық мәслихатының 2020 жылғы 25 желтоқсандағы №561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42 шешімі. Қызылорда облысының Әділет департаментінде 2021 жылғы 16 наурызда № 8196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Сарыкөл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7988 нөмірімен тіркелген, 2021 жылғы 6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58819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57602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59184 мың теңге, оның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365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5482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2), 3) тармақшалармен толықтырылсын: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әкімі аппаратының қызметің қамтамасыз ету шығындарына 200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орташа жөндеуге 7700 мың теңге 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