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f6ff" w14:textId="ac9f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аудандық бюджет туралы" Қазалы аудандық мәслихатының 2020 жылғы 23 желтоқсандағы № 535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24 ақпандағы № 12 шешімі. Қызылорда облысының Әділет департаментінде 2021 жылғы 1 наурызда № 8163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аудандық бюджет туралы" Қазалы аудандық мәслихатының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7967 нөмірімен тіркелген, 2020 жылғы 30 желтоқсанда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21092091,9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1672844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31959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33800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19353488,9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21371367,4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139495,7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280032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140536,3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16200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-434971,2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434971,2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орыс тілі мәтініндегі 6, 7 және 8 - тармақтарындағы "2020" деген сөздер "2021" деген сөздермен ауыстырылсын.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орыс тілі мәтініндегі 9 - тармағындағы кент және ауылдық округтер деген сөздер "ауылдық округтер" деген сөздермен ауыстырылсын.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кезектi 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ақпандағы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19353488,9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ақпандағы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бюджеттің бюджеттік даму бағдарламаларының және заңды тұлғалардың жарғылық капиталын қалыптастыру немесе ұлғайту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