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aa4b" w14:textId="d6ba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аудандық мәслихатының 2017 жылғы 8 қарашадағы №110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24 желтоқсандағы № 181 шешімі. Қазақстан Республикасының Әділет министрлігінде 2021 жылғы 29 желтоқсанда № 26172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аудандық мәслихатының "Сот шешімімен коммуналдық меншікке түскен болып танылған иесіз қалдықтарды басқару қағидаларын бекіту туралы" 2017 жылғы 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6037 болып тіркелген) шешімінің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