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d811" w14:textId="9bcd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рал қаласының бюджеті туралы" Арал аудандық мәслихатының 2020 жылғы 31 желтоқсандағы № 4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25 шешімі. Қызылорда облысының Әділет департаментінде 2021 жылғы 5 мамырда № 83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рал қаласыны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 31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0 41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 6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3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 342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