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e6e" w14:textId="8e31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Арал аудандық мәслихатының 2020 жылғы 25 желтоқсандағы №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31 наурыздағы № 18 шешімі. Қызылорда облысының Әділет департаментінде 2021 жылғы 1 сәуірде № 8233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аудандық бюджет туралы" Арал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8021 тіркелген, 2021 жылғы 8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18 712 246,7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2 231 637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110 507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38 862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16 331 240,7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18 947 350,3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30 487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–13 268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- 265 590,6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265 590,6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18 712 246,7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16 331 240,7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Мемлекеттікатаулыәлеуметтіккөмек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кешенiжәнежерқойнауынпайдалану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