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b73e" w14:textId="043b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қалалық бюджет туралы" Қызылорда қалалық мәслихатының 2020 жылғы 14 желтоқсандағы №404-72/1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21 сәуірдегі № 32-6/1 шешімі. Қызылорда облысының Әділет департаментінде 2021 жылғы 23 сәуірде № 8311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Қызылорда қалалық мәслихатының 2020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№404-72/1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№7953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50 346 148,0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9 773 050,8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759 881,5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6 561 973,0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33 251 242,7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55 519 629,3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-17 166,0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43 755,0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60 921,0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-5 156 315,3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5 156 315,3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7 474 037,8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8 006 920,8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5 689 198,3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органының резерві 67 387,7 мың теңге сомасында бекітілсін.".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VI 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 № 32-6/1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№404-72/1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33 244 232,2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55 519 629,3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15 357 766,4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15 355 962,4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19 127 112,9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19 127 112,9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19 127 112,9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-5 156 315,3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