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d046" w14:textId="344d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Ақсуат ауылдық округінің бюджеті туралы" Қызылорда қалалық маслихатының 2020 жылғы 24 желтоқсандағы №421-73/4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13-3/5 шешімі. Қызылорда облысының Әділет департаментінде 2021 жылғы 12 ақпанда № 8152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Ақсуат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421-73/4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№7979 болып тіркелген, Қазақстан Республикасының нормативтік құқықтық актілерінің эталондық бақылау банкінде 2021 жылғы 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75 118,0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11 551,0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298,0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–63 269,0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98 599,4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-23 418,4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23 418,4;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23 418,4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2021 жылғы 8 ақпандағы № 13-3/5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24 желтоқсандағы № 421-73/4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 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іскеа 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