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485c" w14:textId="dfe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Қызылжарма ауылдық округінің бюджеті туралы" Қызылорда қалалық маслихатының 2020 жылғы 24 желтоқсандағы №422-73/5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14-3/6 шешімі. Қызылорда облысының Әділет департаментінде 2021 жылғы 12 ақпанда № 8150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Қызылжарма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№7966 болып тіркелген, Қазақстан Республикасының нормативтік құқықтық актілерінің эталондық бақылау банкінде 2020 жылғы 30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88 095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14 806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73 289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103 569,2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-15 474,2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–15 474,2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15 474,2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2021 жылғы 8 ақпандағы № 14-3/6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24 желтоқсандағы №422-73/5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