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1b8e" w14:textId="a831b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әкімдігінің 2021 жылғы 4 ақпандағы № 198 "2021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субсидиялар алуға арналған өтінім беру мерзімдерін бекіту туралы" қаулысына өзгерістер енгізу туралы</w:t>
      </w:r>
    </w:p>
    <w:p>
      <w:pPr>
        <w:spacing w:after="0"/>
        <w:ind w:left="0"/>
        <w:jc w:val="both"/>
      </w:pPr>
      <w:r>
        <w:rPr>
          <w:rFonts w:ascii="Times New Roman"/>
          <w:b w:val="false"/>
          <w:i w:val="false"/>
          <w:color w:val="000000"/>
          <w:sz w:val="28"/>
        </w:rPr>
        <w:t>Қызылорда облысы әкімдігінің 2021 жылғы 8 желтоқсандағы № 434 қаулысы. Қазақстан Республикасының Әділет министрлігінде 2021 жылғы 11 желтоқсанда № 25741 болып тіркелді</w:t>
      </w:r>
    </w:p>
    <w:p>
      <w:pPr>
        <w:spacing w:after="0"/>
        <w:ind w:left="0"/>
        <w:jc w:val="both"/>
      </w:pPr>
      <w:bookmarkStart w:name="z4" w:id="0"/>
      <w:r>
        <w:rPr>
          <w:rFonts w:ascii="Times New Roman"/>
          <w:b w:val="false"/>
          <w:i w:val="false"/>
          <w:color w:val="000000"/>
          <w:sz w:val="28"/>
        </w:rPr>
        <w:t>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Қызылорда облысы әкімдігінің 2021 жылғы 4 ақпандағы </w:t>
      </w:r>
      <w:r>
        <w:rPr>
          <w:rFonts w:ascii="Times New Roman"/>
          <w:b w:val="false"/>
          <w:i w:val="false"/>
          <w:color w:val="000000"/>
          <w:sz w:val="28"/>
        </w:rPr>
        <w:t>№ 198</w:t>
      </w:r>
      <w:r>
        <w:rPr>
          <w:rFonts w:ascii="Times New Roman"/>
          <w:b w:val="false"/>
          <w:i w:val="false"/>
          <w:color w:val="000000"/>
          <w:sz w:val="28"/>
        </w:rPr>
        <w:t xml:space="preserve"> "2021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субсидиялар алуға арналған өтінім беру мерзімдерін бекіту туралы" қаулысына (нормативтік құқықтық актілерді мемлекеттік тіркеу Тізілімінде № 8140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2021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көлемдерінде:</w:t>
      </w:r>
    </w:p>
    <w:bookmarkEnd w:id="2"/>
    <w:bookmarkStart w:name="z7" w:id="3"/>
    <w:p>
      <w:pPr>
        <w:spacing w:after="0"/>
        <w:ind w:left="0"/>
        <w:jc w:val="both"/>
      </w:pPr>
      <w:r>
        <w:rPr>
          <w:rFonts w:ascii="Times New Roman"/>
          <w:b w:val="false"/>
          <w:i w:val="false"/>
          <w:color w:val="000000"/>
          <w:sz w:val="28"/>
        </w:rPr>
        <w:t>
      реттік нөмірлері 15, 15.1, 15.2, 15.3, 15.4, 15.5 жолдар мынадай редакцияда жазылсын: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жылға арналған ауыл шаруашылығы малдарының аналық басының азығына жұмсалған шығындар құнын арзандату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асыл тұқымды ірі қара малдың аналық басы (600 бастан басталатын)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бағыттағы тауарлық ірі қара малдың аналық басы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1 002 990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аналық басы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521 335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63 680</w:t>
            </w:r>
          </w:p>
        </w:tc>
        <w:tc>
          <w:tcPr>
            <w:tcW w:w="0" w:type="auto"/>
            <w:vMerge/>
            <w:tcBorders>
              <w:top w:val="nil"/>
              <w:left w:val="single" w:color="cfcfcf" w:sz="5"/>
              <w:bottom w:val="single" w:color="cfcfcf" w:sz="5"/>
              <w:right w:val="single" w:color="cfcfcf" w:sz="5"/>
            </w:tcBorders>
          </w:tcPr>
          <w:p/>
        </w:tc>
      </w:tr>
    </w:tbl>
    <w:bookmarkStart w:name="z8" w:id="4"/>
    <w:p>
      <w:pPr>
        <w:spacing w:after="0"/>
        <w:ind w:left="0"/>
        <w:jc w:val="both"/>
      </w:pPr>
      <w:r>
        <w:rPr>
          <w:rFonts w:ascii="Times New Roman"/>
          <w:b w:val="false"/>
          <w:i w:val="false"/>
          <w:color w:val="000000"/>
          <w:sz w:val="28"/>
        </w:rPr>
        <w:t>
      "барлығы" және "Жиыны" деген жолдар мынадай редакцияда жазылсын: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2 306 520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4 916 566</w:t>
            </w:r>
          </w:p>
        </w:tc>
        <w:tc>
          <w:tcPr>
            <w:tcW w:w="0" w:type="auto"/>
            <w:vMerge/>
            <w:tcBorders>
              <w:top w:val="nil"/>
              <w:left w:val="single" w:color="cfcfcf" w:sz="5"/>
              <w:bottom w:val="single" w:color="cfcfcf" w:sz="5"/>
              <w:right w:val="single" w:color="cfcfcf" w:sz="5"/>
            </w:tcBorders>
          </w:tcPr>
          <w:p/>
        </w:tc>
      </w:tr>
    </w:tbl>
    <w:bookmarkStart w:name="z9" w:id="5"/>
    <w:p>
      <w:pPr>
        <w:spacing w:after="0"/>
        <w:ind w:left="0"/>
        <w:jc w:val="both"/>
      </w:pPr>
      <w:r>
        <w:rPr>
          <w:rFonts w:ascii="Times New Roman"/>
          <w:b w:val="false"/>
          <w:i w:val="false"/>
          <w:color w:val="000000"/>
          <w:sz w:val="28"/>
        </w:rPr>
        <w:t>
      2. "Қызылорда облысының ауыл шаруашылығы басқармасы" мемлекеттік мекемесі осы қаулыны заңнамада белгіленген тәртіппен Қазақстан Республикасының Әділет министрлігінде мемлекеттік тіркеуді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Б.Д. Жахановқа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Абдыкаликова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0"/>
              <w:ind w:left="0"/>
              <w:jc w:val="left"/>
            </w:pPr>
          </w:p>
          <w:p>
            <w:pPr>
              <w:spacing w:after="20"/>
              <w:ind w:left="20"/>
              <w:jc w:val="both"/>
            </w:pPr>
            <w:r>
              <w:rPr>
                <w:rFonts w:ascii="Times New Roman"/>
                <w:b w:val="false"/>
                <w:i/>
                <w:color w:val="000000"/>
                <w:sz w:val="20"/>
              </w:rPr>
              <w:t>Ауыл шаруашылығы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