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b4a9" w14:textId="a88b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Қырғыз ауылдық округінің әкімінің 2021 жылғы 4 ақпандағы № 1 шешімі. Қарағанды облысының Әділет департаментінде 2021 жылғы 5 ақпанда № 6178 болып тіркелді. Күші жойылды - Қарағанды облысы Қарқаралы ауданының Қырғыз ауылдық округінің әкімінің 2021 жылғы 16 маусымдағы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Қырғыз ауылдық округінің әкімінің 16.06.2021 № 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Республикасының Ауыл шаруашылығы министрінің 2015 жылғы 29 маусымдағы № 7-1/587 "Ветеринариялық (ветеринариялық-санитариялық) қағидаларды бекіту туралы" (нормативтік құқықтық актілерді мемлекеттік тіркеудің Тізілімінде № 11940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Қырғыз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Қырғыз ауылдық округі Бүркітті ауылының аумағында жылқылар арасынан ринопневмония мен салмонеллез ауруы шығуына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сауықтандыру және шектеу іс-шаралары Қазақстан Республикасының қолданыстағы заңнамасына сәйкес өткізілсін.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