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c6f4" w14:textId="9dfc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2019 жылғы 4 мамырдағы № 2 "Төтенше жағдай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2021 жылғы 16 қарашадағы № 2 шешімі. Қазақстан Республикасының Әділет министрлігінде 2021 жылғы 22 қарашада № 25271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2019 жылғы 4 мамырдағы № 2 "Төтенше жағдай жариялау туралы" (нормативтік құқықтық актілерді мемлекеттік тіркеу Тізілімінде № 5322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