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133b" w14:textId="1d71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59 сессиясының 2020 жылғы 31 желтоқсандағы № 16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2021 жылғы 29 сәуірдегі № 4 шешімі. Қарағанды облысының Әділет департаментінде 2021 жылғы 6 мамырда № 6329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59 сессиясының 2020 жылғы 31 желтоқсандағы № 16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6147 болып тіркелген, Қазақстан Республикасы нормативтік құқықтық актілерінің эталондық бақылау банкінде электрондық түрде 2021 жылы 12 қаңтардағы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15 726 818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2 995 591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15 998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12 698 229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16 930 636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173 368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234 929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61 561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1 377 186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1 377 186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234 929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61 561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1 203 818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Юртанова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-1 377 186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және облыстық бюджеттен нысаналы трансферттер мен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Шығыңдар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