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dcb" w14:textId="550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2021 жылғы 8 шілдедегі № 10/103 шешімі. Қазақстан Республикасының Әділет министрлігінде 2021 жылғы 19 шілдеде № 23601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1,5 млн. (бір миллион бес жүз мың) теңгеден артық емес.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10 %, алайда әлеуметтік қолдау түрі ретінде 1,5 млн.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Абай ауданының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19/184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