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aa51" w14:textId="cd5a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2020 жылғы 24 желтоқсандағы 45 сессиясының № 1781/45 "2021 – 2023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7 шілдедегі № 56/6 шешімі. Қазақстан Республикасының Әділет министрлігінде 2021 жылғы 14 шілдеде № 23528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45 сессиясының "2021-2023 жылдарға арналған Шахтинск аймағындағы кенттер бюджеті туралы" 2020 жылғы 24 желтоқсандағы № 1781/45 болып (нормативтік құқықтық актілерді мемлекеттік тіркеу тізілімінде № 21966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қалалық бюджет тиісінше 1, 2 және 3 қосымшаларға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447 918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48 126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- 399 726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- 457 748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- 9 830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9 830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9 830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