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5988" w14:textId="b5f5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3 наурыздағы № 23/5 "Сот шешімімен коммуналдық меншікке қабылданды деп танылған иесіз қалдықтарды басқару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15 қазандағы № 11/4 шешімі. Қазақстан Республикасының Әділет министрлігінде 2021 жылғы 26 қазанда № 24899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"Сот шешімімен коммуналдық меншікке қабылданды деп танылған иесіз қалдықтарды басқару ережесін бекіту туралы" 2018 жылғы 3 наурыздағы №23/5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актiлердi мемлекеттiк тiркеу тізілімінде № 4665 болып тiркелген).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шешім, оның алғашқы ресми жарияланған күнінен кейін күнтізбелік он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