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d836" w14:textId="be6d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"Тыңайтқыштар тізбесі мен субсидиялар нормаларын, сондай-ақ тыңайтқыштарға арналған субсидиялар көлемін бекіту туралы" 2021 жылғы 18 наурыздағы № 19/0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3 желтоқсандағы № 86/01 қаулысы. Қазақстан Республикасының Әділет министрлігінде 2021 жылғы 10 желтоқсанда № 25719 болып тіркелді. Күші жойылды - Қарағанды облысының әкімдігінің 2022 жылғы 26 сәуірдегі № 26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6.04.2022 № 26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"Тыңайтқыштар тізбесі мен субсидиялар нормаларын, сондай-ақ тыңайтқыштарға арналған субсидиялар көлемін бекіту туралы" 2021 жылғы 18 наурыздағы № 19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27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ыңайтқыштарды субсидиялауға арналған (органикалық тыңайтқыштарды қоспағанда) бюджет қаражатының көлемі 1 529 107 000 (бір миллиард бес жүз жиырма тоғыз миллион жүз жеті мың) теңге сомасында бекітілсі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жетекшілік ететін Қарағанды облысы әкімінің орынбасарына жүктел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