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6178" w14:textId="2436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2020 жылғы 10 желтоқсандағы № 588 "2021-2023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2021 жылғы 25 маусымдағы № 80 шешімі. Қазақстан Республикасының Әділет министрлігінде 2021 жылғы 9 шілдеде № 23387 болып тіркелді</w:t>
      </w:r>
    </w:p>
    <w:p>
      <w:pPr>
        <w:spacing w:after="0"/>
        <w:ind w:left="0"/>
        <w:jc w:val="both"/>
      </w:pPr>
      <w:bookmarkStart w:name="z4" w:id="0"/>
      <w:r>
        <w:rPr>
          <w:rFonts w:ascii="Times New Roman"/>
          <w:b w:val="false"/>
          <w:i w:val="false"/>
          <w:color w:val="000000"/>
          <w:sz w:val="28"/>
        </w:rPr>
        <w:t>
      Қарағанды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"2021-2023 жылдарға арналған облыстық бюджет туралы" 2020 жылғы 10 желтоқсандағы № 588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21880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504636214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84872316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7951983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26019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411785896 мың теңге;</w:t>
      </w:r>
    </w:p>
    <w:bookmarkEnd w:id="7"/>
    <w:bookmarkStart w:name="z13" w:id="8"/>
    <w:p>
      <w:pPr>
        <w:spacing w:after="0"/>
        <w:ind w:left="0"/>
        <w:jc w:val="both"/>
      </w:pPr>
      <w:r>
        <w:rPr>
          <w:rFonts w:ascii="Times New Roman"/>
          <w:b w:val="false"/>
          <w:i w:val="false"/>
          <w:color w:val="000000"/>
          <w:sz w:val="28"/>
        </w:rPr>
        <w:t>
      2) шығындар – 492120699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2271761 мың теңге:</w:t>
      </w:r>
    </w:p>
    <w:bookmarkEnd w:id="9"/>
    <w:bookmarkStart w:name="z15" w:id="10"/>
    <w:p>
      <w:pPr>
        <w:spacing w:after="0"/>
        <w:ind w:left="0"/>
        <w:jc w:val="both"/>
      </w:pPr>
      <w:r>
        <w:rPr>
          <w:rFonts w:ascii="Times New Roman"/>
          <w:b w:val="false"/>
          <w:i w:val="false"/>
          <w:color w:val="000000"/>
          <w:sz w:val="28"/>
        </w:rPr>
        <w:t>
      бюджеттік кредиттер – 8998732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6726971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20000000 мың теңге:</w:t>
      </w:r>
    </w:p>
    <w:bookmarkEnd w:id="12"/>
    <w:bookmarkStart w:name="z18" w:id="13"/>
    <w:p>
      <w:pPr>
        <w:spacing w:after="0"/>
        <w:ind w:left="0"/>
        <w:jc w:val="both"/>
      </w:pPr>
      <w:r>
        <w:rPr>
          <w:rFonts w:ascii="Times New Roman"/>
          <w:b w:val="false"/>
          <w:i w:val="false"/>
          <w:color w:val="000000"/>
          <w:sz w:val="28"/>
        </w:rPr>
        <w:t>
      қаржы активтерін сатып – 20000000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алу 9756246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9756246 мың теңге:</w:t>
      </w:r>
    </w:p>
    <w:bookmarkEnd w:id="16"/>
    <w:bookmarkStart w:name="z22" w:id="17"/>
    <w:p>
      <w:pPr>
        <w:spacing w:after="0"/>
        <w:ind w:left="0"/>
        <w:jc w:val="both"/>
      </w:pPr>
      <w:r>
        <w:rPr>
          <w:rFonts w:ascii="Times New Roman"/>
          <w:b w:val="false"/>
          <w:i w:val="false"/>
          <w:color w:val="000000"/>
          <w:sz w:val="28"/>
        </w:rPr>
        <w:t>
      қарыздар түсімдері – 11741847 мың теңге;</w:t>
      </w:r>
    </w:p>
    <w:bookmarkEnd w:id="17"/>
    <w:bookmarkStart w:name="z23" w:id="18"/>
    <w:p>
      <w:pPr>
        <w:spacing w:after="0"/>
        <w:ind w:left="0"/>
        <w:jc w:val="both"/>
      </w:pPr>
      <w:r>
        <w:rPr>
          <w:rFonts w:ascii="Times New Roman"/>
          <w:b w:val="false"/>
          <w:i w:val="false"/>
          <w:color w:val="000000"/>
          <w:sz w:val="28"/>
        </w:rPr>
        <w:t>
      қарыздарды өтеу – 7177933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5192332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"3. 2021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0"/>
    <w:bookmarkStart w:name="z27" w:id="21"/>
    <w:p>
      <w:pPr>
        <w:spacing w:after="0"/>
        <w:ind w:left="0"/>
        <w:jc w:val="both"/>
      </w:pPr>
      <w:r>
        <w:rPr>
          <w:rFonts w:ascii="Times New Roman"/>
          <w:b w:val="false"/>
          <w:i w:val="false"/>
          <w:color w:val="000000"/>
          <w:sz w:val="28"/>
        </w:rPr>
        <w:t xml:space="preserve">
      1) Корпоративік табыс салығы бойынша: </w:t>
      </w:r>
    </w:p>
    <w:bookmarkEnd w:id="21"/>
    <w:bookmarkStart w:name="z28" w:id="22"/>
    <w:p>
      <w:pPr>
        <w:spacing w:after="0"/>
        <w:ind w:left="0"/>
        <w:jc w:val="both"/>
      </w:pPr>
      <w:r>
        <w:rPr>
          <w:rFonts w:ascii="Times New Roman"/>
          <w:b w:val="false"/>
          <w:i w:val="false"/>
          <w:color w:val="000000"/>
          <w:sz w:val="28"/>
        </w:rPr>
        <w:t>
      Ақтоғай ауданына – 27 пайыз, Қарағанды қаласына - 50 пайыз, Теміртау қаласына – 75 пайыз, Абай, Бұқар-Жырау, Жана-Арқа, Қарқаралы, Нұра, Осакаровка, Ұлытау, Шет аудандарына, Балқаш, Жезқазған, Қаражал, Приозерск, Саран, Сәтбаев, Шахтинск қалаларына – 100 пайыздан;</w:t>
      </w:r>
    </w:p>
    <w:bookmarkEnd w:id="22"/>
    <w:bookmarkStart w:name="z29" w:id="23"/>
    <w:p>
      <w:pPr>
        <w:spacing w:after="0"/>
        <w:ind w:left="0"/>
        <w:jc w:val="both"/>
      </w:pPr>
      <w:r>
        <w:rPr>
          <w:rFonts w:ascii="Times New Roman"/>
          <w:b w:val="false"/>
          <w:i w:val="false"/>
          <w:color w:val="000000"/>
          <w:sz w:val="28"/>
        </w:rPr>
        <w:t xml:space="preserve">
      2) жеке табыс салығы бойынша: </w:t>
      </w:r>
    </w:p>
    <w:bookmarkEnd w:id="23"/>
    <w:bookmarkStart w:name="z30" w:id="24"/>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4"/>
    <w:bookmarkStart w:name="z31" w:id="25"/>
    <w:p>
      <w:pPr>
        <w:spacing w:after="0"/>
        <w:ind w:left="0"/>
        <w:jc w:val="both"/>
      </w:pPr>
      <w:r>
        <w:rPr>
          <w:rFonts w:ascii="Times New Roman"/>
          <w:b w:val="false"/>
          <w:i w:val="false"/>
          <w:color w:val="000000"/>
          <w:sz w:val="28"/>
        </w:rPr>
        <w:t>
      Балқаш қаласына – 47 пайыз, Жезқазған, Қарағанды, Теміртау қалаларына – 50 пайыздан, Нұра ауданына – 74 пайыз, Жана-Арқа, Қарқаралы аудандарына – 75 пайыздан, Ақтоғай ауданына – 76 пайыз, Бұқар-Жырау ауданына – 78 пайыз, Осакаровка, Ұлытау, Шет аудандарына, Қаражал, Приозерск, Саран қалаларына - 80 пайыздан, Абай ауданына – 96 пайыз, Шахтинск қаласына – 97 пайыз, Сәтбаев қаласына – 100 пайыз;</w:t>
      </w:r>
    </w:p>
    <w:bookmarkEnd w:id="25"/>
    <w:bookmarkStart w:name="z32" w:id="26"/>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6"/>
    <w:bookmarkStart w:name="z33" w:id="27"/>
    <w:p>
      <w:pPr>
        <w:spacing w:after="0"/>
        <w:ind w:left="0"/>
        <w:jc w:val="both"/>
      </w:pPr>
      <w:r>
        <w:rPr>
          <w:rFonts w:ascii="Times New Roman"/>
          <w:b w:val="false"/>
          <w:i w:val="false"/>
          <w:color w:val="000000"/>
          <w:sz w:val="28"/>
        </w:rPr>
        <w:t>
      Абай, Ақтоғай, Бұқар-Жырау, Жана-Арқа, Қарқаралы, Нұра, Осакаровка, Ұлытау, Шет аудандарына, Балқаш, Жезқазған, Қарағанды, Қаражал, Приозерск, Саран, Сәтбаев, Теміртау, Шахтинск қалаларына – 100 пайыздан;</w:t>
      </w:r>
    </w:p>
    <w:bookmarkEnd w:id="27"/>
    <w:bookmarkStart w:name="z34" w:id="28"/>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8"/>
    <w:bookmarkStart w:name="z35" w:id="29"/>
    <w:p>
      <w:pPr>
        <w:spacing w:after="0"/>
        <w:ind w:left="0"/>
        <w:jc w:val="both"/>
      </w:pPr>
      <w:r>
        <w:rPr>
          <w:rFonts w:ascii="Times New Roman"/>
          <w:b w:val="false"/>
          <w:i w:val="false"/>
          <w:color w:val="000000"/>
          <w:sz w:val="28"/>
        </w:rPr>
        <w:t>
      Абай, Ақтоғай, Бұқар-Жырау, Жана-Арқа, Қарқаралы, Нұра, Осакаровка, Ұлытау, Шет аудандарына, Балқаш, Жезқазған, Қарағанды, Қаражал, Приозерск, Саран, Сәтбаев, Теміртау, Шахтинск қалаларына – 100 пайыздан;</w:t>
      </w:r>
    </w:p>
    <w:bookmarkEnd w:id="29"/>
    <w:bookmarkStart w:name="z36" w:id="30"/>
    <w:p>
      <w:pPr>
        <w:spacing w:after="0"/>
        <w:ind w:left="0"/>
        <w:jc w:val="both"/>
      </w:pPr>
      <w:r>
        <w:rPr>
          <w:rFonts w:ascii="Times New Roman"/>
          <w:b w:val="false"/>
          <w:i w:val="false"/>
          <w:color w:val="000000"/>
          <w:sz w:val="28"/>
        </w:rPr>
        <w:t xml:space="preserve">
      3) әлеуметтік салық бойынша: </w:t>
      </w:r>
    </w:p>
    <w:bookmarkEnd w:id="30"/>
    <w:bookmarkStart w:name="z37" w:id="31"/>
    <w:p>
      <w:pPr>
        <w:spacing w:after="0"/>
        <w:ind w:left="0"/>
        <w:jc w:val="both"/>
      </w:pPr>
      <w:r>
        <w:rPr>
          <w:rFonts w:ascii="Times New Roman"/>
          <w:b w:val="false"/>
          <w:i w:val="false"/>
          <w:color w:val="000000"/>
          <w:sz w:val="28"/>
        </w:rPr>
        <w:t xml:space="preserve">
      Балқаш қаласына – 45 пайыз, Қарағанды қаласына – 48 пайыз, Жезқазған, Теміртау қалаларына – 50 пайыздан, Ұлытау ауданына – 74 пайыз, Осакаровка ауданына – 76 пайыз, Шет ауданына – 78 пайыз, Ақтоғай, Бұқар-Жырау, Жана-Арқа, Қарқаралы, Нұра аудандарына, Қаражал, Приозерск, Саран қалаларына – 80 пайыздан, Абай ауданына, Шахтинск қаласына – 97 пайыздан, Сәтбаев қаласына – 100 пайыз; </w:t>
      </w:r>
    </w:p>
    <w:bookmarkEnd w:id="31"/>
    <w:bookmarkStart w:name="z38" w:id="32"/>
    <w:p>
      <w:pPr>
        <w:spacing w:after="0"/>
        <w:ind w:left="0"/>
        <w:jc w:val="both"/>
      </w:pPr>
      <w:r>
        <w:rPr>
          <w:rFonts w:ascii="Times New Roman"/>
          <w:b w:val="false"/>
          <w:i w:val="false"/>
          <w:color w:val="000000"/>
          <w:sz w:val="28"/>
        </w:rPr>
        <w:t>
      4) өңірдің әлеуметтік-экономикалық дамуы мен оның инфрақұрылымын дамытуға жер қойнауын пайдаланушылардың аударымдары бойынша облыстық бюджетке -100 пайыз.";</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40" w:id="33"/>
    <w:p>
      <w:pPr>
        <w:spacing w:after="0"/>
        <w:ind w:left="0"/>
        <w:jc w:val="both"/>
      </w:pPr>
      <w:r>
        <w:rPr>
          <w:rFonts w:ascii="Times New Roman"/>
          <w:b w:val="false"/>
          <w:i w:val="false"/>
          <w:color w:val="000000"/>
          <w:sz w:val="28"/>
        </w:rPr>
        <w:t>
      "7. Қарағанды облысы әкімдігінің 2021 жылға арналған резерві 326500 мың теңге сомасында бекітілсін.";</w:t>
      </w:r>
    </w:p>
    <w:bookmarkEnd w:id="33"/>
    <w:bookmarkStart w:name="z41"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мазмұндалсын.</w:t>
      </w:r>
    </w:p>
    <w:bookmarkEnd w:id="34"/>
    <w:bookmarkStart w:name="z42" w:id="35"/>
    <w:p>
      <w:pPr>
        <w:spacing w:after="0"/>
        <w:ind w:left="0"/>
        <w:jc w:val="both"/>
      </w:pPr>
      <w:r>
        <w:rPr>
          <w:rFonts w:ascii="Times New Roman"/>
          <w:b w:val="false"/>
          <w:i w:val="false"/>
          <w:color w:val="000000"/>
          <w:sz w:val="28"/>
        </w:rPr>
        <w:t>
      2. Осы шешім 2021 жылдың 1 қаңтарынан бастап қолданысқа енеді және ресми жариялануға жатады.</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Утеубаев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25</w:t>
            </w:r>
            <w:r>
              <w:br/>
            </w:r>
            <w:r>
              <w:rPr>
                <w:rFonts w:ascii="Times New Roman"/>
                <w:b w:val="false"/>
                <w:i w:val="false"/>
                <w:color w:val="000000"/>
                <w:sz w:val="20"/>
              </w:rPr>
              <w:t>маусымдағы</w:t>
            </w:r>
            <w:r>
              <w:br/>
            </w:r>
            <w:r>
              <w:rPr>
                <w:rFonts w:ascii="Times New Roman"/>
                <w:b w:val="false"/>
                <w:i w:val="false"/>
                <w:color w:val="000000"/>
                <w:sz w:val="20"/>
              </w:rPr>
              <w:t>№ 80</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10</w:t>
            </w:r>
            <w:r>
              <w:br/>
            </w:r>
            <w:r>
              <w:rPr>
                <w:rFonts w:ascii="Times New Roman"/>
                <w:b w:val="false"/>
                <w:i w:val="false"/>
                <w:color w:val="000000"/>
                <w:sz w:val="20"/>
              </w:rPr>
              <w:t>желтоқсандағы</w:t>
            </w:r>
            <w:r>
              <w:br/>
            </w:r>
            <w:r>
              <w:rPr>
                <w:rFonts w:ascii="Times New Roman"/>
                <w:b w:val="false"/>
                <w:i w:val="false"/>
                <w:color w:val="000000"/>
                <w:sz w:val="20"/>
              </w:rPr>
              <w:t>№ 588</w:t>
            </w:r>
            <w:r>
              <w:br/>
            </w:r>
            <w:r>
              <w:rPr>
                <w:rFonts w:ascii="Times New Roman"/>
                <w:b w:val="false"/>
                <w:i w:val="false"/>
                <w:color w:val="000000"/>
                <w:sz w:val="20"/>
              </w:rPr>
              <w:t>шешіміне 1 қосымша</w:t>
            </w:r>
          </w:p>
        </w:tc>
      </w:tr>
    </w:tbl>
    <w:bookmarkStart w:name="z47" w:id="36"/>
    <w:p>
      <w:pPr>
        <w:spacing w:after="0"/>
        <w:ind w:left="0"/>
        <w:jc w:val="left"/>
      </w:pPr>
      <w:r>
        <w:rPr>
          <w:rFonts w:ascii="Times New Roman"/>
          <w:b/>
          <w:i w:val="false"/>
          <w:color w:val="000000"/>
        </w:rPr>
        <w:t xml:space="preserve"> 2021 жылға арналған облыстық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29"/>
        <w:gridCol w:w="598"/>
        <w:gridCol w:w="6922"/>
        <w:gridCol w:w="3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504636214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84872316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39639506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9492278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30147228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25607883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25607883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19624927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19331859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7951983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4084096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2937357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978996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978996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2888891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2888891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411785896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121007666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121007666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290778230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290778230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82"/>
        <w:gridCol w:w="1017"/>
        <w:gridCol w:w="1017"/>
        <w:gridCol w:w="6144"/>
        <w:gridCol w:w="2892"/>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492 120 699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3 725 338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2 753 555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2 144 744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1 496 237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504 062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1 413 100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1 259 951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688 051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16 944 437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16 944 437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16 944 437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15 401 177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1 537 824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194 904 499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23 173 676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22 953 249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9 473 033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12 829 691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137 146 350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124 618 923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3 182 428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4 028 619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6 029 418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93 100 773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18 202 169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9 222 862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8 122 262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1 100 600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3 304 565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3 304 565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19 286 078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763 187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18 413 756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18 375 686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1 327 029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1 196 214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1 196 214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13 502 579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13 502 579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1 092 895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2 285 544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7 610 185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14 298 680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4 110 058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2 679 095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1 441 538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1 430 963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1 430 963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2 628 886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2 628 886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2 628 886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7 434 497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7 434 497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6 643 246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19 924 319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9 181 881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6 219 723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1 199 928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3 704 595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1 107 010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2 962 158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2 378 709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1 122 757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992 883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992 883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9 619 681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9 377 015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8 705 490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38 730 599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38 730 599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38 730 599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751 021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2 226 436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35 282 298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17 435 956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4 935 042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4 840 312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1 134 772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2 889 935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5 381 790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5 365 831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5 002 805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4 775 077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1 185 398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799 671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2 652 175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2 571 041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2 335 908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571 115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1 328 370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935 873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1 636 340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1 636 340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1 636 340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21 888 292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20 029 765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17 610 066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1 285 378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5 481 365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5 659 585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2 583 602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тозуымен және шөлейттенумен күрес жөніндегі іс-шараларды жүргізу (құнарландыру, түбегейлі жақсарту, топырақты дайындау, біржылдық және көпжылдық шөптерді егу, органикалық тыңайтқыштарды енгізу)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191 445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191 445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2 228 254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1 374 033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659 338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659 338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20 711 692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20 339 599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20 239 774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3 844 763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16 133 574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33 602 135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16 401 622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16 401 622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6 452 011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1 484 430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1 395 210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7 069 971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16 850 971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16 850 971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2 409 550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12 036 916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2 260 434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10 774 131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1 583 697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1 583 697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1 583 697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7 158 802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7 108 887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5 729 350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1 195 141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2 031 632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933 507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933 507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3 266 252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3 266 252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3 266 252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3 260 311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92 864 929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92 864 929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92 864 929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78 159 816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673 811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14 031 302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2 271 761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8 998 732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2 290 890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2 290 890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3 622 519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2 166 112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2 166 112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887"/>
        <w:gridCol w:w="1706"/>
        <w:gridCol w:w="2231"/>
        <w:gridCol w:w="5260"/>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6726971</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6726971</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6726971</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6388817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940"/>
        <w:gridCol w:w="1810"/>
        <w:gridCol w:w="940"/>
        <w:gridCol w:w="3085"/>
        <w:gridCol w:w="4585"/>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763"/>
        <w:gridCol w:w="2473"/>
        <w:gridCol w:w="3234"/>
        <w:gridCol w:w="3067"/>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5"/>
        <w:gridCol w:w="6625"/>
      </w:tblGrid>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-9756246</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9756246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25</w:t>
            </w:r>
            <w:r>
              <w:br/>
            </w:r>
            <w:r>
              <w:rPr>
                <w:rFonts w:ascii="Times New Roman"/>
                <w:b w:val="false"/>
                <w:i w:val="false"/>
                <w:color w:val="000000"/>
                <w:sz w:val="20"/>
              </w:rPr>
              <w:t>маусымдағы</w:t>
            </w:r>
            <w:r>
              <w:br/>
            </w:r>
            <w:r>
              <w:rPr>
                <w:rFonts w:ascii="Times New Roman"/>
                <w:b w:val="false"/>
                <w:i w:val="false"/>
                <w:color w:val="000000"/>
                <w:sz w:val="20"/>
              </w:rPr>
              <w:t>№ 80</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10</w:t>
            </w:r>
            <w:r>
              <w:br/>
            </w:r>
            <w:r>
              <w:rPr>
                <w:rFonts w:ascii="Times New Roman"/>
                <w:b w:val="false"/>
                <w:i w:val="false"/>
                <w:color w:val="000000"/>
                <w:sz w:val="20"/>
              </w:rPr>
              <w:t>желтоқсандағы</w:t>
            </w:r>
            <w:r>
              <w:br/>
            </w:r>
            <w:r>
              <w:rPr>
                <w:rFonts w:ascii="Times New Roman"/>
                <w:b w:val="false"/>
                <w:i w:val="false"/>
                <w:color w:val="000000"/>
                <w:sz w:val="20"/>
              </w:rPr>
              <w:t>№ 588</w:t>
            </w:r>
            <w:r>
              <w:br/>
            </w:r>
            <w:r>
              <w:rPr>
                <w:rFonts w:ascii="Times New Roman"/>
                <w:b w:val="false"/>
                <w:i w:val="false"/>
                <w:color w:val="000000"/>
                <w:sz w:val="20"/>
              </w:rPr>
              <w:t>шешіміне 4 қосымша</w:t>
            </w:r>
          </w:p>
        </w:tc>
      </w:tr>
    </w:tbl>
    <w:bookmarkStart w:name="z50" w:id="37"/>
    <w:p>
      <w:pPr>
        <w:spacing w:after="0"/>
        <w:ind w:left="0"/>
        <w:jc w:val="left"/>
      </w:pPr>
      <w:r>
        <w:rPr>
          <w:rFonts w:ascii="Times New Roman"/>
          <w:b/>
          <w:i w:val="false"/>
          <w:color w:val="000000"/>
        </w:rPr>
        <w:t xml:space="preserve"> 2021 жылға арналған республикалық бюджеттен берілетін нысаналы трансферттер мен кредиттер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9"/>
        <w:gridCol w:w="4391"/>
      </w:tblGrid>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163 858 839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90 627 631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65 844 180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7 387 028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90 627 631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1 450 946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1 309 577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1 359 912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мемлекеттік орта және қосымша білім беру ұйымдары педагогтерінің еңбегіне ақы төлеуді ұлғайтуға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1 098 969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ұйымдардың медицина қызметкерлерінің еңбегіне ақы төлеуді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3 520 274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жыныстық құмарлықты төмендететін, сот шешімі негізінде жүзеге асырылатын іс-шараларды өткізуіне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606 991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2 279 628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мемлекеттік стипендия мөлшерін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денсаулық сақтау саласындағы ұйымдары қызметкерлерінің жалақысын көтеруге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204 272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152 367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2 344 763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2 344 763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49 321 034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педагогтерінің еңбегіне ақы төлеуді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4 179 053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дене шынықтыру педагогтеріне сабақтан тыс іс-шараларды өткізгені үшін қосымша ақы төлеуге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ұйымдарының педагогтеріне біліктілік санаты үшін қосымша ақы төлеуге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680 247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2 095 297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 педагогтерінің еңбегіне ақы төлеуді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26 416 833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8 392 323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дене шынықтыру педагогтеріне сабақтан тыс іс-шараларды өткізгені үшін қосымша ақы төлеуге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әдістемелік орталықтарының (кабинеттерінің) әдіскерлеріне магистр дәрежесі үшін қосымша ақы төлеуге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колледждер үшін жабдықтар сатып алуға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2 483 943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 педагогтерінің еңбегіне ақы төлеуді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2 491 348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техникалық және кәсіптік, орта білімнен кейінгі білім беру ұйымдарының педагогтеріне біліктілік санаты үшін қосымша ақы төлеуге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423 941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және аз қамтылған отбасылардың балалары үшін жоғары білімі бар мамандарды даярлауға мемлекеттік білім беру тапсырысын орналастыруға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мемлекеттік стипендия мөлшерін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659 506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920 740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9 979 818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төлеуге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2 538 677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1 838 844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2 383 164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3 055 779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8 863 610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агроөнеркәсіптік кешен субъектісі шеккен шығыстардың бір бөлігін өтеуге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5 481 365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және сақтандыру шеңберінде субсидиялауға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2 583 602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Тыңайтқыштар (органикалықтарды қоспағанда) құнын субсидиялауға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6 817 231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3 843 971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2 973 260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5 262 728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5 235 728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1 255 288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лауазымдық айлықақыларын көтеруге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933 936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олардың тұрғын үй төлемдеріне төлеуге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309 346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коронавирусымен күрес шеңберінде эпидемияға қарсы іс-шараларға тартылған медицина қызметкерлеріне үстемеақылар төлеуге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446 074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438 169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күзету функцияларын бәсекелес ортаға беруге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65 844 180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4 164 861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4 164 861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10 357 381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2 364 405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6 691 604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1 058 347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243 025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31 321 938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5 144 601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3 244 602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3 620 354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8 236 937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315 229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инфрақұрылымды дамытуға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2 760 215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шиналарын өндіру жөніндегі жобаны іске асыру мақсатында "Сарыарқа" әлеуметтік-кәсіпкерлік корпорациясы" АҚ жарғылық капиталын ұлғайту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7 387 028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 және жаппай кәсіпкерлікті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1 598 397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25</w:t>
            </w:r>
            <w:r>
              <w:br/>
            </w:r>
            <w:r>
              <w:rPr>
                <w:rFonts w:ascii="Times New Roman"/>
                <w:b w:val="false"/>
                <w:i w:val="false"/>
                <w:color w:val="000000"/>
                <w:sz w:val="20"/>
              </w:rPr>
              <w:t>маусымдағы</w:t>
            </w:r>
            <w:r>
              <w:br/>
            </w:r>
            <w:r>
              <w:rPr>
                <w:rFonts w:ascii="Times New Roman"/>
                <w:b w:val="false"/>
                <w:i w:val="false"/>
                <w:color w:val="000000"/>
                <w:sz w:val="20"/>
              </w:rPr>
              <w:t>№ 80</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10</w:t>
            </w:r>
            <w:r>
              <w:br/>
            </w:r>
            <w:r>
              <w:rPr>
                <w:rFonts w:ascii="Times New Roman"/>
                <w:b w:val="false"/>
                <w:i w:val="false"/>
                <w:color w:val="000000"/>
                <w:sz w:val="20"/>
              </w:rPr>
              <w:t>желтоқсандағы</w:t>
            </w:r>
            <w:r>
              <w:br/>
            </w:r>
            <w:r>
              <w:rPr>
                <w:rFonts w:ascii="Times New Roman"/>
                <w:b w:val="false"/>
                <w:i w:val="false"/>
                <w:color w:val="000000"/>
                <w:sz w:val="20"/>
              </w:rPr>
              <w:t>№ 588</w:t>
            </w:r>
            <w:r>
              <w:br/>
            </w:r>
            <w:r>
              <w:rPr>
                <w:rFonts w:ascii="Times New Roman"/>
                <w:b w:val="false"/>
                <w:i w:val="false"/>
                <w:color w:val="000000"/>
                <w:sz w:val="20"/>
              </w:rPr>
              <w:t>шешіміне 5 қосымша</w:t>
            </w:r>
          </w:p>
        </w:tc>
      </w:tr>
    </w:tbl>
    <w:bookmarkStart w:name="z53" w:id="38"/>
    <w:p>
      <w:pPr>
        <w:spacing w:after="0"/>
        <w:ind w:left="0"/>
        <w:jc w:val="left"/>
      </w:pPr>
      <w:r>
        <w:rPr>
          <w:rFonts w:ascii="Times New Roman"/>
          <w:b/>
          <w:i w:val="false"/>
          <w:color w:val="000000"/>
        </w:rPr>
        <w:t xml:space="preserve"> 2021 жылға арналған аудандар (облыстық маңызы бар қалалар) бюджеттеріне нысаналы трансферттер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1"/>
        <w:gridCol w:w="3469"/>
      </w:tblGrid>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85 740 956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27 832 030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53 676 306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4 232 620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27 832 030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8 705 490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 – 2021 жылдарға арналған "Еңбек" мемлекеттік бағдарламасы шеңберінде еңбек нарығында сұранысқа ие біліктіліктер мен дағдылар бойынша қысқа мерзімді кәсіптік оқытуға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212 240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төлеуге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2 538 677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1 473 697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2 093 241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2 383 164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74 647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ұйымдарын ұстауға және материалдық-техникалық базасын нығайтуға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мекемелердің медициналық қызметкерлеріне еңбек ақы төлемін арттыруға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935 873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717 804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жөндеуге және материалдық-техникалық базасын нығайтуға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2 226 436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2 224 309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12 036 916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8 774 656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2 973 260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3 844 763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3 844 763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күзету функцияларын бәсекелес ортаға беруге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53 676 306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16 133 574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7 375 722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5 864 900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647 754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752 781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1 249 392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243 025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2 260 434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2 260 434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35 282 298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6 492 831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3 550 669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4 088 534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8 452 223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315 229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9 336 937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инфрақұрылымды дамытуға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2 820 774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225 101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4 232 620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2 517 608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1 598 397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919 211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692 493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жобалауға және салуға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692 493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