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fcf2" w14:textId="628fc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азық-түлік тауарларына бөлшек сауда бағаларының шекті рұқсат етілген мөлшерін бекіту туралы</w:t>
      </w:r>
    </w:p>
    <w:p>
      <w:pPr>
        <w:spacing w:after="0"/>
        <w:ind w:left="0"/>
        <w:jc w:val="both"/>
      </w:pPr>
      <w:r>
        <w:rPr>
          <w:rFonts w:ascii="Times New Roman"/>
          <w:b w:val="false"/>
          <w:i w:val="false"/>
          <w:color w:val="000000"/>
          <w:sz w:val="28"/>
        </w:rPr>
        <w:t>Қарағанды облысының әкімдігінің 2021 жылғы 19 мамырдағы № 34/01 қаулысы. Қарағанды облысының Әділет департаментінде 2021 жылғы 27 мамырда № 6345 болып тіркелді</w:t>
      </w:r>
    </w:p>
    <w:p>
      <w:pPr>
        <w:spacing w:after="0"/>
        <w:ind w:left="0"/>
        <w:jc w:val="both"/>
      </w:pPr>
      <w:bookmarkStart w:name="z4" w:id="0"/>
      <w:r>
        <w:rPr>
          <w:rFonts w:ascii="Times New Roman"/>
          <w:b w:val="false"/>
          <w:i w:val="false"/>
          <w:color w:val="000000"/>
          <w:sz w:val="28"/>
        </w:rPr>
        <w:t xml:space="preserve">
      "Сауда қызметін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 Қазақстан Республикасы Ұлттық экономика министрінің міндетін атқарушысының 2015 жылғы 30 наурыздағы № 282 бұйрығымен бектілген Әлеуметтік маңызы бар азық-түлік тауарларына бөлшек сауда бағаларының шекті мәндерін және оларға бөлшек сауда бағаларының шекті рұқсат етілген мөлшерін белгілеу </w:t>
      </w:r>
      <w:r>
        <w:rPr>
          <w:rFonts w:ascii="Times New Roman"/>
          <w:b w:val="false"/>
          <w:i w:val="false"/>
          <w:color w:val="000000"/>
          <w:sz w:val="28"/>
        </w:rPr>
        <w:t>қағидаларына</w:t>
      </w:r>
      <w:r>
        <w:rPr>
          <w:rFonts w:ascii="Times New Roman"/>
          <w:b w:val="false"/>
          <w:i w:val="false"/>
          <w:color w:val="000000"/>
          <w:sz w:val="28"/>
        </w:rPr>
        <w:t xml:space="preserve"> сәйкес (Нормативтік құқықтық актілерді мемлекеттік тіркеу тізілімінде № 11245 болып тіркелген)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маңызы бар азық-түлік тауарларына рұқсат етілген шекті бөлшек сауда бағаларының мөлшері 90 күнтізбелік күнге бекітілсін:</w:t>
      </w:r>
    </w:p>
    <w:bookmarkEnd w:id="1"/>
    <w:bookmarkStart w:name="z6" w:id="2"/>
    <w:p>
      <w:pPr>
        <w:spacing w:after="0"/>
        <w:ind w:left="0"/>
        <w:jc w:val="both"/>
      </w:pPr>
      <w:r>
        <w:rPr>
          <w:rFonts w:ascii="Times New Roman"/>
          <w:b w:val="false"/>
          <w:i w:val="false"/>
          <w:color w:val="000000"/>
          <w:sz w:val="28"/>
        </w:rPr>
        <w:t>
      1 санаттағы тауық жұмыртқасы (1 ондық) - 346 теңге;</w:t>
      </w:r>
    </w:p>
    <w:bookmarkEnd w:id="2"/>
    <w:bookmarkStart w:name="z7" w:id="3"/>
    <w:p>
      <w:pPr>
        <w:spacing w:after="0"/>
        <w:ind w:left="0"/>
        <w:jc w:val="both"/>
      </w:pPr>
      <w:r>
        <w:rPr>
          <w:rFonts w:ascii="Times New Roman"/>
          <w:b w:val="false"/>
          <w:i w:val="false"/>
          <w:color w:val="000000"/>
          <w:sz w:val="28"/>
        </w:rPr>
        <w:t>
      өсімдік майы - 597 теңге.</w:t>
      </w:r>
    </w:p>
    <w:bookmarkEnd w:id="3"/>
    <w:bookmarkStart w:name="z8" w:id="4"/>
    <w:p>
      <w:pPr>
        <w:spacing w:after="0"/>
        <w:ind w:left="0"/>
        <w:jc w:val="both"/>
      </w:pPr>
      <w:r>
        <w:rPr>
          <w:rFonts w:ascii="Times New Roman"/>
          <w:b w:val="false"/>
          <w:i w:val="false"/>
          <w:color w:val="000000"/>
          <w:sz w:val="28"/>
        </w:rPr>
        <w:t>
      2. "Қарағанды облысының кәсіпкерлік басқармасы" мемлекеттік мекемесі осы қаулының әділет органдарында мемлекеттік тіркелуін және интернет-ресурста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Қарағанды облысы әкімінің орынбасары С.Ж. Шайдаровқа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