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87b6" w14:textId="4f38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Меркі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2021 жылғы 24 желтоқсандағы № 19-3 шешімі. Қазақстан Республикасының Әділет министрлігінде 2021 жылғы 28 желтоқсанда № 26164 болып тіркелді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Меркі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келесіндей көлемде бекітілсін:</w:t>
      </w:r>
    </w:p>
    <w:bookmarkEnd w:id="1"/>
    <w:bookmarkStart w:name="z1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17940503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3112123 мың теңге;</w:t>
      </w:r>
    </w:p>
    <w:bookmarkEnd w:id="3"/>
    <w:bookmarkStart w:name="z13" w:id="4"/>
    <w:p>
      <w:pPr>
        <w:spacing w:after="0"/>
        <w:ind w:left="0"/>
        <w:jc w:val="both"/>
      </w:pPr>
      <w:r>
        <w:rPr>
          <w:rFonts w:ascii="Times New Roman"/>
          <w:b w:val="false"/>
          <w:i w:val="false"/>
          <w:color w:val="000000"/>
          <w:sz w:val="28"/>
        </w:rPr>
        <w:t>
      салықтық емес түсімдер – 51066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42700 мың теңге;</w:t>
      </w:r>
    </w:p>
    <w:bookmarkEnd w:id="5"/>
    <w:bookmarkStart w:name="z15" w:id="6"/>
    <w:p>
      <w:pPr>
        <w:spacing w:after="0"/>
        <w:ind w:left="0"/>
        <w:jc w:val="both"/>
      </w:pPr>
      <w:r>
        <w:rPr>
          <w:rFonts w:ascii="Times New Roman"/>
          <w:b w:val="false"/>
          <w:i w:val="false"/>
          <w:color w:val="000000"/>
          <w:sz w:val="28"/>
        </w:rPr>
        <w:t>
      трансферттердің түсімдері – 14734614 мың теңге;</w:t>
      </w:r>
    </w:p>
    <w:bookmarkEnd w:id="6"/>
    <w:bookmarkStart w:name="z16" w:id="7"/>
    <w:p>
      <w:pPr>
        <w:spacing w:after="0"/>
        <w:ind w:left="0"/>
        <w:jc w:val="both"/>
      </w:pPr>
      <w:r>
        <w:rPr>
          <w:rFonts w:ascii="Times New Roman"/>
          <w:b w:val="false"/>
          <w:i w:val="false"/>
          <w:color w:val="000000"/>
          <w:sz w:val="28"/>
        </w:rPr>
        <w:t>
      2) шығындар – 18075174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119521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165402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45881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бюджеттің тапшылығы (профициті) – -254192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(профицитті пайдалану) – 254192 мың теңге, оның ішінде:</w:t>
      </w:r>
    </w:p>
    <w:bookmarkEnd w:id="15"/>
    <w:bookmarkStart w:name="z25" w:id="16"/>
    <w:p>
      <w:pPr>
        <w:spacing w:after="0"/>
        <w:ind w:left="0"/>
        <w:jc w:val="both"/>
      </w:pPr>
      <w:r>
        <w:rPr>
          <w:rFonts w:ascii="Times New Roman"/>
          <w:b w:val="false"/>
          <w:i w:val="false"/>
          <w:color w:val="000000"/>
          <w:sz w:val="28"/>
        </w:rPr>
        <w:t xml:space="preserve">
      қарыздар түсімі – 165402 мың теңге; </w:t>
      </w:r>
    </w:p>
    <w:bookmarkEnd w:id="16"/>
    <w:bookmarkStart w:name="z26" w:id="17"/>
    <w:p>
      <w:pPr>
        <w:spacing w:after="0"/>
        <w:ind w:left="0"/>
        <w:jc w:val="both"/>
      </w:pPr>
      <w:r>
        <w:rPr>
          <w:rFonts w:ascii="Times New Roman"/>
          <w:b w:val="false"/>
          <w:i w:val="false"/>
          <w:color w:val="000000"/>
          <w:sz w:val="28"/>
        </w:rPr>
        <w:t>
      қарыздарды өтеу – 45881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134671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Меркі аудандық мәслихатының 05.12.2022 </w:t>
      </w:r>
      <w:r>
        <w:rPr>
          <w:rFonts w:ascii="Times New Roman"/>
          <w:b w:val="false"/>
          <w:i w:val="false"/>
          <w:color w:val="000000"/>
          <w:sz w:val="28"/>
        </w:rPr>
        <w:t>№ 37-2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2. 2022 жылға арналған аудан бюджетінде облыстық бюджетінен берілетін субвенциялардың көлемі 10840367 мың теңге сомасында көзделгені ескерілсін.</w:t>
      </w:r>
    </w:p>
    <w:bookmarkEnd w:id="18"/>
    <w:bookmarkStart w:name="z28" w:id="19"/>
    <w:p>
      <w:pPr>
        <w:spacing w:after="0"/>
        <w:ind w:left="0"/>
        <w:jc w:val="both"/>
      </w:pPr>
      <w:r>
        <w:rPr>
          <w:rFonts w:ascii="Times New Roman"/>
          <w:b w:val="false"/>
          <w:i w:val="false"/>
          <w:color w:val="000000"/>
          <w:sz w:val="28"/>
        </w:rPr>
        <w:t>
      3. 2022 жылы аудандық бюджеттен ауылдық бюджеттерге берілетін бюджеттік субвенция 404158 мың теңге сомасында белгіленсін, соның ішінде:</w:t>
      </w:r>
    </w:p>
    <w:bookmarkEnd w:id="19"/>
    <w:bookmarkStart w:name="z29" w:id="20"/>
    <w:p>
      <w:pPr>
        <w:spacing w:after="0"/>
        <w:ind w:left="0"/>
        <w:jc w:val="both"/>
      </w:pPr>
      <w:r>
        <w:rPr>
          <w:rFonts w:ascii="Times New Roman"/>
          <w:b w:val="false"/>
          <w:i w:val="false"/>
          <w:color w:val="000000"/>
          <w:sz w:val="28"/>
        </w:rPr>
        <w:t>
      Ақтоған ауылдық округіне -33017 мың теңге;</w:t>
      </w:r>
    </w:p>
    <w:bookmarkEnd w:id="20"/>
    <w:bookmarkStart w:name="z30" w:id="21"/>
    <w:p>
      <w:pPr>
        <w:spacing w:after="0"/>
        <w:ind w:left="0"/>
        <w:jc w:val="both"/>
      </w:pPr>
      <w:r>
        <w:rPr>
          <w:rFonts w:ascii="Times New Roman"/>
          <w:b w:val="false"/>
          <w:i w:val="false"/>
          <w:color w:val="000000"/>
          <w:sz w:val="28"/>
        </w:rPr>
        <w:t>
      Жамбыл ауылдық округіне – 45681 мың теңге;</w:t>
      </w:r>
    </w:p>
    <w:bookmarkEnd w:id="21"/>
    <w:bookmarkStart w:name="z31" w:id="22"/>
    <w:p>
      <w:pPr>
        <w:spacing w:after="0"/>
        <w:ind w:left="0"/>
        <w:jc w:val="both"/>
      </w:pPr>
      <w:r>
        <w:rPr>
          <w:rFonts w:ascii="Times New Roman"/>
          <w:b w:val="false"/>
          <w:i w:val="false"/>
          <w:color w:val="000000"/>
          <w:sz w:val="28"/>
        </w:rPr>
        <w:t>
      Сарымолдаев ауылдық округіне – 22188 мың теңге;</w:t>
      </w:r>
    </w:p>
    <w:bookmarkEnd w:id="22"/>
    <w:bookmarkStart w:name="z32" w:id="23"/>
    <w:p>
      <w:pPr>
        <w:spacing w:after="0"/>
        <w:ind w:left="0"/>
        <w:jc w:val="both"/>
      </w:pPr>
      <w:r>
        <w:rPr>
          <w:rFonts w:ascii="Times New Roman"/>
          <w:b w:val="false"/>
          <w:i w:val="false"/>
          <w:color w:val="000000"/>
          <w:sz w:val="28"/>
        </w:rPr>
        <w:t>
      Ойтал ауылдық округіне – 42845 мың теңге;</w:t>
      </w:r>
    </w:p>
    <w:bookmarkEnd w:id="23"/>
    <w:bookmarkStart w:name="z33" w:id="24"/>
    <w:p>
      <w:pPr>
        <w:spacing w:after="0"/>
        <w:ind w:left="0"/>
        <w:jc w:val="both"/>
      </w:pPr>
      <w:r>
        <w:rPr>
          <w:rFonts w:ascii="Times New Roman"/>
          <w:b w:val="false"/>
          <w:i w:val="false"/>
          <w:color w:val="000000"/>
          <w:sz w:val="28"/>
        </w:rPr>
        <w:t>
      Т.Рыскулов ауылдық округіне – 28798 мың теңге;</w:t>
      </w:r>
    </w:p>
    <w:bookmarkEnd w:id="24"/>
    <w:bookmarkStart w:name="z34" w:id="25"/>
    <w:p>
      <w:pPr>
        <w:spacing w:after="0"/>
        <w:ind w:left="0"/>
        <w:jc w:val="both"/>
      </w:pPr>
      <w:r>
        <w:rPr>
          <w:rFonts w:ascii="Times New Roman"/>
          <w:b w:val="false"/>
          <w:i w:val="false"/>
          <w:color w:val="000000"/>
          <w:sz w:val="28"/>
        </w:rPr>
        <w:t>
      Сұрат ауылдық округіне – 27366 мың теңге;</w:t>
      </w:r>
    </w:p>
    <w:bookmarkEnd w:id="25"/>
    <w:bookmarkStart w:name="z35" w:id="26"/>
    <w:p>
      <w:pPr>
        <w:spacing w:after="0"/>
        <w:ind w:left="0"/>
        <w:jc w:val="both"/>
      </w:pPr>
      <w:r>
        <w:rPr>
          <w:rFonts w:ascii="Times New Roman"/>
          <w:b w:val="false"/>
          <w:i w:val="false"/>
          <w:color w:val="000000"/>
          <w:sz w:val="28"/>
        </w:rPr>
        <w:t>
      Жаңатоған ауылдық округіне –29978 мың теңге;</w:t>
      </w:r>
    </w:p>
    <w:bookmarkEnd w:id="26"/>
    <w:bookmarkStart w:name="z36" w:id="27"/>
    <w:p>
      <w:pPr>
        <w:spacing w:after="0"/>
        <w:ind w:left="0"/>
        <w:jc w:val="both"/>
      </w:pPr>
      <w:r>
        <w:rPr>
          <w:rFonts w:ascii="Times New Roman"/>
          <w:b w:val="false"/>
          <w:i w:val="false"/>
          <w:color w:val="000000"/>
          <w:sz w:val="28"/>
        </w:rPr>
        <w:t>
      Андас Батыр ауылдық округіне – 37720 мың теңге;</w:t>
      </w:r>
    </w:p>
    <w:bookmarkEnd w:id="27"/>
    <w:bookmarkStart w:name="z37" w:id="28"/>
    <w:p>
      <w:pPr>
        <w:spacing w:after="0"/>
        <w:ind w:left="0"/>
        <w:jc w:val="both"/>
      </w:pPr>
      <w:r>
        <w:rPr>
          <w:rFonts w:ascii="Times New Roman"/>
          <w:b w:val="false"/>
          <w:i w:val="false"/>
          <w:color w:val="000000"/>
          <w:sz w:val="28"/>
        </w:rPr>
        <w:t>
      Кенес ауылдық округіне – 28129 мың теңге;</w:t>
      </w:r>
    </w:p>
    <w:bookmarkEnd w:id="28"/>
    <w:bookmarkStart w:name="z38" w:id="29"/>
    <w:p>
      <w:pPr>
        <w:spacing w:after="0"/>
        <w:ind w:left="0"/>
        <w:jc w:val="both"/>
      </w:pPr>
      <w:r>
        <w:rPr>
          <w:rFonts w:ascii="Times New Roman"/>
          <w:b w:val="false"/>
          <w:i w:val="false"/>
          <w:color w:val="000000"/>
          <w:sz w:val="28"/>
        </w:rPr>
        <w:t>
      Тәтті ауылдық округіне – 26891 мың теңге;</w:t>
      </w:r>
    </w:p>
    <w:bookmarkEnd w:id="29"/>
    <w:bookmarkStart w:name="z39" w:id="30"/>
    <w:p>
      <w:pPr>
        <w:spacing w:after="0"/>
        <w:ind w:left="0"/>
        <w:jc w:val="both"/>
      </w:pPr>
      <w:r>
        <w:rPr>
          <w:rFonts w:ascii="Times New Roman"/>
          <w:b w:val="false"/>
          <w:i w:val="false"/>
          <w:color w:val="000000"/>
          <w:sz w:val="28"/>
        </w:rPr>
        <w:t>
      Ақарал ауылдық округіне – 27312 мың теңге;</w:t>
      </w:r>
    </w:p>
    <w:bookmarkEnd w:id="30"/>
    <w:bookmarkStart w:name="z40" w:id="31"/>
    <w:p>
      <w:pPr>
        <w:spacing w:after="0"/>
        <w:ind w:left="0"/>
        <w:jc w:val="both"/>
      </w:pPr>
      <w:r>
        <w:rPr>
          <w:rFonts w:ascii="Times New Roman"/>
          <w:b w:val="false"/>
          <w:i w:val="false"/>
          <w:color w:val="000000"/>
          <w:sz w:val="28"/>
        </w:rPr>
        <w:t>
      Ақермен ауылдық округіне – 28209 мың теңге;</w:t>
      </w:r>
    </w:p>
    <w:bookmarkEnd w:id="31"/>
    <w:bookmarkStart w:name="z41" w:id="32"/>
    <w:p>
      <w:pPr>
        <w:spacing w:after="0"/>
        <w:ind w:left="0"/>
        <w:jc w:val="both"/>
      </w:pPr>
      <w:r>
        <w:rPr>
          <w:rFonts w:ascii="Times New Roman"/>
          <w:b w:val="false"/>
          <w:i w:val="false"/>
          <w:color w:val="000000"/>
          <w:sz w:val="28"/>
        </w:rPr>
        <w:t>
      Аспара ауылдық округіне – 26024 мың теңге</w:t>
      </w:r>
    </w:p>
    <w:bookmarkEnd w:id="32"/>
    <w:bookmarkStart w:name="z42" w:id="33"/>
    <w:p>
      <w:pPr>
        <w:spacing w:after="0"/>
        <w:ind w:left="0"/>
        <w:jc w:val="both"/>
      </w:pPr>
      <w:r>
        <w:rPr>
          <w:rFonts w:ascii="Times New Roman"/>
          <w:b w:val="false"/>
          <w:i w:val="false"/>
          <w:color w:val="000000"/>
          <w:sz w:val="28"/>
        </w:rPr>
        <w:t>
      4. Аудандық жергілікті атқарушы органның резерві 15000 мың теңге мөлшерінде бекітілсін.</w:t>
      </w:r>
    </w:p>
    <w:bookmarkEnd w:id="33"/>
    <w:bookmarkStart w:name="z43" w:id="34"/>
    <w:p>
      <w:pPr>
        <w:spacing w:after="0"/>
        <w:ind w:left="0"/>
        <w:jc w:val="both"/>
      </w:pPr>
      <w:r>
        <w:rPr>
          <w:rFonts w:ascii="Times New Roman"/>
          <w:b w:val="false"/>
          <w:i w:val="false"/>
          <w:color w:val="000000"/>
          <w:sz w:val="28"/>
        </w:rPr>
        <w:t>
      5. 2022 жылға көрсетілген нысаналы трансферттердің сомаларын ауылдық округтер бюджеттеріне бөлінуі аудан әкімінің қаулысы негізінде айқындалады.</w:t>
      </w:r>
    </w:p>
    <w:bookmarkEnd w:id="34"/>
    <w:bookmarkStart w:name="z44" w:id="35"/>
    <w:p>
      <w:pPr>
        <w:spacing w:after="0"/>
        <w:ind w:left="0"/>
        <w:jc w:val="both"/>
      </w:pPr>
      <w:r>
        <w:rPr>
          <w:rFonts w:ascii="Times New Roman"/>
          <w:b w:val="false"/>
          <w:i w:val="false"/>
          <w:color w:val="000000"/>
          <w:sz w:val="28"/>
        </w:rPr>
        <w:t>
      6. Осы шешімнің орындалуына бақылау жетінші шақырылған аудандық мәслихаттың әлеуметтік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35"/>
    <w:bookmarkStart w:name="z45" w:id="36"/>
    <w:p>
      <w:pPr>
        <w:spacing w:after="0"/>
        <w:ind w:left="0"/>
        <w:jc w:val="both"/>
      </w:pPr>
      <w:r>
        <w:rPr>
          <w:rFonts w:ascii="Times New Roman"/>
          <w:b w:val="false"/>
          <w:i w:val="false"/>
          <w:color w:val="000000"/>
          <w:sz w:val="28"/>
        </w:rPr>
        <w:t>
      7. Осы шешім 2022 жылғы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№19-3</w:t>
            </w:r>
            <w:r>
              <w:rPr>
                <w:rFonts w:ascii="Times New Roman"/>
                <w:b w:val="false"/>
                <w:i w:val="false"/>
                <w:color w:val="000000"/>
                <w:sz w:val="20"/>
              </w:rPr>
              <w:t xml:space="preserve"> шешіміне 1- қосымша</w:t>
            </w:r>
          </w:p>
        </w:tc>
      </w:tr>
    </w:tbl>
    <w:bookmarkStart w:name="z50" w:id="37"/>
    <w:p>
      <w:pPr>
        <w:spacing w:after="0"/>
        <w:ind w:left="0"/>
        <w:jc w:val="left"/>
      </w:pPr>
      <w:r>
        <w:rPr>
          <w:rFonts w:ascii="Times New Roman"/>
          <w:b/>
          <w:i w:val="false"/>
          <w:color w:val="000000"/>
        </w:rPr>
        <w:t xml:space="preserve"> 2022 жылға арналған аудандық бюджет</w:t>
      </w:r>
    </w:p>
    <w:bookmarkEnd w:id="37"/>
    <w:p>
      <w:pPr>
        <w:spacing w:after="0"/>
        <w:ind w:left="0"/>
        <w:jc w:val="left"/>
      </w:pPr>
    </w:p>
    <w:p>
      <w:pPr>
        <w:spacing w:after="0"/>
        <w:ind w:left="0"/>
        <w:jc w:val="both"/>
      </w:pPr>
      <w:r>
        <w:rPr>
          <w:rFonts w:ascii="Times New Roman"/>
          <w:b w:val="false"/>
          <w:i w:val="false"/>
          <w:color w:val="ff0000"/>
          <w:sz w:val="28"/>
        </w:rPr>
        <w:t xml:space="preserve">
      Ескерту. 1- қосымша жаңа редакцияда - Жамбыл облысы Меркі аудандық мәслихатының 05.12.2022 </w:t>
      </w:r>
      <w:r>
        <w:rPr>
          <w:rFonts w:ascii="Times New Roman"/>
          <w:b w:val="false"/>
          <w:i w:val="false"/>
          <w:color w:val="ff0000"/>
          <w:sz w:val="28"/>
        </w:rPr>
        <w:t>№ 37-2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14734614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№19-3 шешіміне 2 қосымша</w:t>
            </w:r>
          </w:p>
        </w:tc>
      </w:tr>
    </w:tbl>
    <w:bookmarkStart w:name="z54" w:id="38"/>
    <w:p>
      <w:pPr>
        <w:spacing w:after="0"/>
        <w:ind w:left="0"/>
        <w:jc w:val="left"/>
      </w:pPr>
      <w:r>
        <w:rPr>
          <w:rFonts w:ascii="Times New Roman"/>
          <w:b/>
          <w:i w:val="false"/>
          <w:color w:val="000000"/>
        </w:rPr>
        <w:t xml:space="preserve"> 2023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№19-3 шешіміне 3 қосымша</w:t>
            </w:r>
          </w:p>
        </w:tc>
      </w:tr>
    </w:tbl>
    <w:bookmarkStart w:name="z58" w:id="39"/>
    <w:p>
      <w:pPr>
        <w:spacing w:after="0"/>
        <w:ind w:left="0"/>
        <w:jc w:val="left"/>
      </w:pPr>
      <w:r>
        <w:rPr>
          <w:rFonts w:ascii="Times New Roman"/>
          <w:b/>
          <w:i w:val="false"/>
          <w:color w:val="000000"/>
        </w:rPr>
        <w:t xml:space="preserve"> 2024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12578466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