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6141" w14:textId="45b6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Меркі аудандық мәслихатының 2020 жылғы 24 желтоқсандағы №79-3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2021 жылғы 28 сәуірдегі № 6-2 шешімі. Жамбыл облысының Әділет департаментінде 2021 жылғы 6 мамырда № 4974 болып</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"2021-2023 жылдарға арналған облыстық бюджет туралы" Жамбыл облыстық мәслихатының 2020 жылғы 11 желтоқсандағы №52-3 шешіміне өзгерістер енгізу туралы" Жамбыл облыстық мәслихатының 2021 жылғы 12 сәуіріндегі №4-2 шешімі (Нормативтік құқықтық актілерді мемлекеттік тіркеу тізілімінде </w:t>
      </w:r>
      <w:r>
        <w:rPr>
          <w:rFonts w:ascii="Times New Roman"/>
          <w:b w:val="false"/>
          <w:i w:val="false"/>
          <w:color w:val="000000"/>
          <w:sz w:val="28"/>
        </w:rPr>
        <w:t>№4936</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Меркі аудандық мәслихатының 2020 жылғы 24 желтоқсандағы №79-3 шешіміне (Нормативтік құқықтық актілерді мемлекеттік тіркеу тізілімінде </w:t>
      </w:r>
      <w:r>
        <w:rPr>
          <w:rFonts w:ascii="Times New Roman"/>
          <w:b w:val="false"/>
          <w:i w:val="false"/>
          <w:color w:val="000000"/>
          <w:sz w:val="28"/>
        </w:rPr>
        <w:t>№4871</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2020 жылдың 29 желтоқсанында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"14736344" сандары "14775356" сандарымен ауыстырылсын;</w:t>
      </w:r>
    </w:p>
    <w:bookmarkEnd w:id="2"/>
    <w:bookmarkStart w:name="z12" w:id="3"/>
    <w:p>
      <w:pPr>
        <w:spacing w:after="0"/>
        <w:ind w:left="0"/>
        <w:jc w:val="both"/>
      </w:pPr>
      <w:r>
        <w:rPr>
          <w:rFonts w:ascii="Times New Roman"/>
          <w:b w:val="false"/>
          <w:i w:val="false"/>
          <w:color w:val="000000"/>
          <w:sz w:val="28"/>
        </w:rPr>
        <w:t>
      "13004546" сандары "13043558"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"14736344" сандары "15179064"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"-112803" сандары "-516511"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"112803" сандары "516511" сандарымен ауыстырылсын;</w:t>
      </w:r>
    </w:p>
    <w:bookmarkEnd w:id="6"/>
    <w:bookmarkStart w:name="z19" w:id="7"/>
    <w:p>
      <w:pPr>
        <w:spacing w:after="0"/>
        <w:ind w:left="0"/>
        <w:jc w:val="both"/>
      </w:pPr>
      <w:r>
        <w:rPr>
          <w:rFonts w:ascii="Times New Roman"/>
          <w:b w:val="false"/>
          <w:i w:val="false"/>
          <w:color w:val="000000"/>
          <w:sz w:val="28"/>
        </w:rPr>
        <w:t>
      қарыздар түсімі "148767" сандары "452399" сандарымен ауыстырылсын;</w:t>
      </w:r>
    </w:p>
    <w:bookmarkEnd w:id="7"/>
    <w:bookmarkStart w:name="z20" w:id="8"/>
    <w:p>
      <w:pPr>
        <w:spacing w:after="0"/>
        <w:ind w:left="0"/>
        <w:jc w:val="both"/>
      </w:pPr>
      <w:r>
        <w:rPr>
          <w:rFonts w:ascii="Times New Roman"/>
          <w:b w:val="false"/>
          <w:i w:val="false"/>
          <w:color w:val="000000"/>
          <w:sz w:val="28"/>
        </w:rPr>
        <w:t>
      бюджет қаражатының пайдаланылатын қалдықтары "0" сандары "100076" сандарымен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
    <w:bookmarkStart w:name="z22" w:id="10"/>
    <w:p>
      <w:pPr>
        <w:spacing w:after="0"/>
        <w:ind w:left="0"/>
        <w:jc w:val="both"/>
      </w:pPr>
      <w:r>
        <w:rPr>
          <w:rFonts w:ascii="Times New Roman"/>
          <w:b w:val="false"/>
          <w:i w:val="false"/>
          <w:color w:val="000000"/>
          <w:sz w:val="28"/>
        </w:rPr>
        <w:t>
      2. Осы шешімнің орындалуын бақылау жетінші шақырылған аудандық мәслихаттың әлеуметтік-экономикалық, қаржы, бюджет пен салық және жергілікті өзін-өзі басқару, индустриялық- иновациялық даму, тұрғын үй-коммуналдық шаруашылық мәселелері жөніндегі тұрақты комиссиясына жүктелсін.</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Бейсенбаева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№79-3</w:t>
            </w:r>
            <w:r>
              <w:rPr>
                <w:rFonts w:ascii="Times New Roman"/>
                <w:b w:val="false"/>
                <w:i w:val="false"/>
                <w:color w:val="000000"/>
                <w:sz w:val="20"/>
              </w:rPr>
              <w:t xml:space="preserve"> шешіміне 1 қосымша</w:t>
            </w:r>
          </w:p>
        </w:tc>
      </w:tr>
    </w:tbl>
    <w:bookmarkStart w:name="z29" w:id="12"/>
    <w:p>
      <w:pPr>
        <w:spacing w:after="0"/>
        <w:ind w:left="0"/>
        <w:jc w:val="left"/>
      </w:pPr>
      <w:r>
        <w:rPr>
          <w:rFonts w:ascii="Times New Roman"/>
          <w:b/>
          <w:i w:val="false"/>
          <w:color w:val="000000"/>
        </w:rPr>
        <w:t xml:space="preserve"> 2021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14775356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13043558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13034325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10436209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