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6021" w14:textId="8c16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Қордай аудандық мәслихатының 2020 жылғы 21 желтоқсандағы № 79-3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2021 жылғы 20 сәуірдегі № 80-2 шешімі. Жамбыл облысының Әділет департаментінде 2021 жылғы 27 сәуірде № 4960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"2021-2023 жылдарға арналған облыстық бюджет туралы" Жамбыл облыстық мәслихатының 2020 жылғы 11 желтоқсандағы № 52-3 шешіміне өзгерістер енгізу туралы" Жамбыл облыстық мәслихатының 2021 жылғы 12 сәуірдегі № 4-2 шешімі негізінде (нормативтік құқықтық актілерді мемлекеттік тіркеу Тізілімінде </w:t>
      </w:r>
      <w:r>
        <w:rPr>
          <w:rFonts w:ascii="Times New Roman"/>
          <w:b w:val="false"/>
          <w:i w:val="false"/>
          <w:color w:val="000000"/>
          <w:sz w:val="28"/>
        </w:rPr>
        <w:t>№ 4936</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Қордай аудандық мәслихатының 2020 жылғы 21 желтоқсандағы № 79-3 шешіміне (нормативтік құқықтық актілерді мемлекеттік тіркеу Тізілімінде </w:t>
      </w:r>
      <w:r>
        <w:rPr>
          <w:rFonts w:ascii="Times New Roman"/>
          <w:b w:val="false"/>
          <w:i w:val="false"/>
          <w:color w:val="000000"/>
          <w:sz w:val="28"/>
        </w:rPr>
        <w:t>№ 4851</w:t>
      </w:r>
      <w:r>
        <w:rPr>
          <w:rFonts w:ascii="Times New Roman"/>
          <w:b w:val="false"/>
          <w:i w:val="false"/>
          <w:color w:val="000000"/>
          <w:sz w:val="28"/>
        </w:rPr>
        <w:t xml:space="preserve"> болып тіркелген, 2020 жылдың 28 желтоқсанында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"22 819 075" сандары "23 661 684" сандарымен ауыстырылсын;</w:t>
      </w:r>
    </w:p>
    <w:bookmarkEnd w:id="2"/>
    <w:bookmarkStart w:name="z12" w:id="3"/>
    <w:p>
      <w:pPr>
        <w:spacing w:after="0"/>
        <w:ind w:left="0"/>
        <w:jc w:val="both"/>
      </w:pPr>
      <w:r>
        <w:rPr>
          <w:rFonts w:ascii="Times New Roman"/>
          <w:b w:val="false"/>
          <w:i w:val="false"/>
          <w:color w:val="000000"/>
          <w:sz w:val="28"/>
        </w:rPr>
        <w:t>
      "3 020 031" сандары "3 320 031" сандарымен ауыстырылсын;</w:t>
      </w:r>
    </w:p>
    <w:bookmarkEnd w:id="3"/>
    <w:bookmarkStart w:name="z13" w:id="4"/>
    <w:p>
      <w:pPr>
        <w:spacing w:after="0"/>
        <w:ind w:left="0"/>
        <w:jc w:val="both"/>
      </w:pPr>
      <w:r>
        <w:rPr>
          <w:rFonts w:ascii="Times New Roman"/>
          <w:b w:val="false"/>
          <w:i w:val="false"/>
          <w:color w:val="000000"/>
          <w:sz w:val="28"/>
        </w:rPr>
        <w:t>
      "61 500" сандары "111 500" сандарымен ауыстырылсын;</w:t>
      </w:r>
    </w:p>
    <w:bookmarkEnd w:id="4"/>
    <w:bookmarkStart w:name="z14" w:id="5"/>
    <w:p>
      <w:pPr>
        <w:spacing w:after="0"/>
        <w:ind w:left="0"/>
        <w:jc w:val="both"/>
      </w:pPr>
      <w:r>
        <w:rPr>
          <w:rFonts w:ascii="Times New Roman"/>
          <w:b w:val="false"/>
          <w:i w:val="false"/>
          <w:color w:val="000000"/>
          <w:sz w:val="28"/>
        </w:rPr>
        <w:t>
      "19 720 892" сандары "20 213 500"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"22 794 075" сандары "24 466 740"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"25 000" сандары "0" сандарымен ауыстырылсын,</w:t>
      </w:r>
    </w:p>
    <w:bookmarkEnd w:id="7"/>
    <w:bookmarkStart w:name="z19" w:id="8"/>
    <w:p>
      <w:pPr>
        <w:spacing w:after="0"/>
        <w:ind w:left="0"/>
        <w:jc w:val="both"/>
      </w:pPr>
      <w:r>
        <w:rPr>
          <w:rFonts w:ascii="Times New Roman"/>
          <w:b w:val="false"/>
          <w:i w:val="false"/>
          <w:color w:val="000000"/>
          <w:sz w:val="28"/>
        </w:rPr>
        <w:t>
      оның ішінде:</w:t>
      </w:r>
    </w:p>
    <w:bookmarkEnd w:id="8"/>
    <w:bookmarkStart w:name="z20" w:id="9"/>
    <w:p>
      <w:pPr>
        <w:spacing w:after="0"/>
        <w:ind w:left="0"/>
        <w:jc w:val="both"/>
      </w:pPr>
      <w:r>
        <w:rPr>
          <w:rFonts w:ascii="Times New Roman"/>
          <w:b w:val="false"/>
          <w:i w:val="false"/>
          <w:color w:val="000000"/>
          <w:sz w:val="28"/>
        </w:rPr>
        <w:t>
      "25 000" сандары "0"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w:t>
      </w:r>
    </w:p>
    <w:bookmarkStart w:name="z22" w:id="10"/>
    <w:p>
      <w:pPr>
        <w:spacing w:after="0"/>
        <w:ind w:left="0"/>
        <w:jc w:val="both"/>
      </w:pPr>
      <w:r>
        <w:rPr>
          <w:rFonts w:ascii="Times New Roman"/>
          <w:b w:val="false"/>
          <w:i w:val="false"/>
          <w:color w:val="000000"/>
          <w:sz w:val="28"/>
        </w:rPr>
        <w:t>
      "-63 050" сандары "-843 106" сандарымен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w:t>
      </w:r>
    </w:p>
    <w:bookmarkStart w:name="z24" w:id="11"/>
    <w:p>
      <w:pPr>
        <w:spacing w:after="0"/>
        <w:ind w:left="0"/>
        <w:jc w:val="both"/>
      </w:pPr>
      <w:r>
        <w:rPr>
          <w:rFonts w:ascii="Times New Roman"/>
          <w:b w:val="false"/>
          <w:i w:val="false"/>
          <w:color w:val="000000"/>
          <w:sz w:val="28"/>
        </w:rPr>
        <w:t>
      "63 050" сандары "843 106" сандарымен ауыстырылсын;</w:t>
      </w:r>
    </w:p>
    <w:bookmarkEnd w:id="11"/>
    <w:bookmarkStart w:name="z25" w:id="12"/>
    <w:p>
      <w:pPr>
        <w:spacing w:after="0"/>
        <w:ind w:left="0"/>
        <w:jc w:val="both"/>
      </w:pPr>
      <w:r>
        <w:rPr>
          <w:rFonts w:ascii="Times New Roman"/>
          <w:b w:val="false"/>
          <w:i w:val="false"/>
          <w:color w:val="000000"/>
          <w:sz w:val="28"/>
        </w:rPr>
        <w:t>
      оның ішінде:</w:t>
      </w:r>
    </w:p>
    <w:bookmarkEnd w:id="12"/>
    <w:bookmarkStart w:name="z26" w:id="13"/>
    <w:p>
      <w:pPr>
        <w:spacing w:after="0"/>
        <w:ind w:left="0"/>
        <w:jc w:val="both"/>
      </w:pPr>
      <w:r>
        <w:rPr>
          <w:rFonts w:ascii="Times New Roman"/>
          <w:b w:val="false"/>
          <w:i w:val="false"/>
          <w:color w:val="000000"/>
          <w:sz w:val="28"/>
        </w:rPr>
        <w:t>
      "87 510" сандары "869 701" сандарымен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w:t>
      </w:r>
    </w:p>
    <w:bookmarkStart w:name="z28" w:id="14"/>
    <w:p>
      <w:pPr>
        <w:spacing w:after="0"/>
        <w:ind w:left="0"/>
        <w:jc w:val="both"/>
      </w:pPr>
      <w:r>
        <w:rPr>
          <w:rFonts w:ascii="Times New Roman"/>
          <w:b w:val="false"/>
          <w:i w:val="false"/>
          <w:color w:val="000000"/>
          <w:sz w:val="28"/>
        </w:rPr>
        <w:t>
      "0" сандары "22 865" сандарымен ауыстырылсын.</w:t>
      </w:r>
    </w:p>
    <w:bookmarkEnd w:id="14"/>
    <w:bookmarkStart w:name="z29" w:id="1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5"/>
    <w:bookmarkStart w:name="z30" w:id="16"/>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2021 жылдың 1 қаңтарынан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Жатқанбай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w:t>
            </w:r>
            <w:r>
              <w:br/>
            </w:r>
            <w:r>
              <w:rPr>
                <w:rFonts w:ascii="Times New Roman"/>
                <w:b w:val="false"/>
                <w:i w:val="false"/>
                <w:color w:val="000000"/>
                <w:sz w:val="20"/>
              </w:rPr>
              <w:t>2021 жылғы 20 сәуірдегі</w:t>
            </w:r>
            <w:r>
              <w:br/>
            </w:r>
            <w:r>
              <w:rPr>
                <w:rFonts w:ascii="Times New Roman"/>
                <w:b w:val="false"/>
                <w:i w:val="false"/>
                <w:color w:val="000000"/>
                <w:sz w:val="20"/>
              </w:rPr>
              <w:t>№ 80-2 шешіміне қосымша 1</w:t>
            </w:r>
          </w:p>
        </w:tc>
      </w:tr>
    </w:tbl>
    <w:bookmarkStart w:name="z36" w:id="17"/>
    <w:p>
      <w:pPr>
        <w:spacing w:after="0"/>
        <w:ind w:left="0"/>
        <w:jc w:val="left"/>
      </w:pPr>
      <w:r>
        <w:rPr>
          <w:rFonts w:ascii="Times New Roman"/>
          <w:b/>
          <w:i w:val="false"/>
          <w:color w:val="000000"/>
        </w:rPr>
        <w:t xml:space="preserve"> 2021 жылға арналған аудандық бюджет</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570"/>
        <w:gridCol w:w="597"/>
        <w:gridCol w:w="4"/>
        <w:gridCol w:w="574"/>
        <w:gridCol w:w="1163"/>
        <w:gridCol w:w="316"/>
        <w:gridCol w:w="1097"/>
        <w:gridCol w:w="769"/>
        <w:gridCol w:w="13"/>
        <w:gridCol w:w="3619"/>
        <w:gridCol w:w="2715"/>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23661684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471278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471278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20213500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20213420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20213420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24466740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2584597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3639503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3379474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1999479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18"/>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14982097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14982097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14682230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0"/>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1"/>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843106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3"/>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