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edc6" w14:textId="b35ed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аудандық мәслихатының 2020 жылғы 25 желтоқсандағы № 77-7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2021 жылғы 24 маусымдағы № 9-2 шешімі. Қазақстан Республикасының Әділет министрлігінде 2021 жылғы 30 маусымда № 23219 болып тіркелді</w:t>
      </w:r>
    </w:p>
    <w:p>
      <w:pPr>
        <w:spacing w:after="0"/>
        <w:ind w:left="0"/>
        <w:jc w:val="both"/>
      </w:pPr>
      <w:bookmarkStart w:name="z7" w:id="0"/>
      <w:r>
        <w:rPr>
          <w:rFonts w:ascii="Times New Roman"/>
          <w:b w:val="false"/>
          <w:i w:val="false"/>
          <w:color w:val="000000"/>
          <w:sz w:val="28"/>
        </w:rPr>
        <w:t>
      Жуалы аудандық мәслихаты ШЕШТІ:</w:t>
      </w:r>
    </w:p>
    <w:bookmarkEnd w:id="0"/>
    <w:bookmarkStart w:name="z8" w:id="1"/>
    <w:p>
      <w:pPr>
        <w:spacing w:after="0"/>
        <w:ind w:left="0"/>
        <w:jc w:val="both"/>
      </w:pPr>
      <w:r>
        <w:rPr>
          <w:rFonts w:ascii="Times New Roman"/>
          <w:b w:val="false"/>
          <w:i w:val="false"/>
          <w:color w:val="000000"/>
          <w:sz w:val="28"/>
        </w:rPr>
        <w:t xml:space="preserve">
      1. Жуалы аудандық мәслихатының "2021-2023 жылдарға арналған аудандық бюджет туралы" 2020 жылғы 25 желтоқсандағы № 77-7, (нормативтік құқықтық актілерді мемлекеттік тіркеу тізілімінде </w:t>
      </w:r>
      <w:r>
        <w:rPr>
          <w:rFonts w:ascii="Times New Roman"/>
          <w:b w:val="false"/>
          <w:i w:val="false"/>
          <w:color w:val="000000"/>
          <w:sz w:val="28"/>
        </w:rPr>
        <w:t>№ 4870</w:t>
      </w:r>
      <w:r>
        <w:rPr>
          <w:rFonts w:ascii="Times New Roman"/>
          <w:b w:val="false"/>
          <w:i w:val="false"/>
          <w:color w:val="000000"/>
          <w:sz w:val="28"/>
        </w:rPr>
        <w:t xml:space="preserve"> болып тіркелген) шешіміне мынадай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p>
    <w:bookmarkEnd w:id="2"/>
    <w:bookmarkStart w:name="z10" w:id="3"/>
    <w:p>
      <w:pPr>
        <w:spacing w:after="0"/>
        <w:ind w:left="0"/>
        <w:jc w:val="both"/>
      </w:pPr>
      <w:r>
        <w:rPr>
          <w:rFonts w:ascii="Times New Roman"/>
          <w:b w:val="false"/>
          <w:i w:val="false"/>
          <w:color w:val="000000"/>
          <w:sz w:val="28"/>
        </w:rPr>
        <w:t>
      "1. Жуалы ауданының 2021-2023 жылдарға арналған бюджеті тиісінше 1, 2 және 3-қосымшаларға сәйкес, оның ішінде 2021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xml:space="preserve">
      1) кірістер – 14 915 965,0 мың теңге, оның ішінде: </w:t>
      </w:r>
    </w:p>
    <w:bookmarkEnd w:id="4"/>
    <w:bookmarkStart w:name="z12" w:id="5"/>
    <w:p>
      <w:pPr>
        <w:spacing w:after="0"/>
        <w:ind w:left="0"/>
        <w:jc w:val="both"/>
      </w:pPr>
      <w:r>
        <w:rPr>
          <w:rFonts w:ascii="Times New Roman"/>
          <w:b w:val="false"/>
          <w:i w:val="false"/>
          <w:color w:val="000000"/>
          <w:sz w:val="28"/>
        </w:rPr>
        <w:t>
      салықтық түсімдер бойынша – 1 637 020,0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бойынша – 9 500,0 мың теңге; </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бойынша –15 250,0 мың теңге;</w:t>
      </w:r>
    </w:p>
    <w:bookmarkEnd w:id="7"/>
    <w:bookmarkStart w:name="z15" w:id="8"/>
    <w:p>
      <w:pPr>
        <w:spacing w:after="0"/>
        <w:ind w:left="0"/>
        <w:jc w:val="both"/>
      </w:pPr>
      <w:r>
        <w:rPr>
          <w:rFonts w:ascii="Times New Roman"/>
          <w:b w:val="false"/>
          <w:i w:val="false"/>
          <w:color w:val="000000"/>
          <w:sz w:val="28"/>
        </w:rPr>
        <w:t>
      трансферттер түсімі бойынша – 13 238 750,0 мың теңге;</w:t>
      </w:r>
    </w:p>
    <w:bookmarkEnd w:id="8"/>
    <w:bookmarkStart w:name="z16" w:id="9"/>
    <w:p>
      <w:pPr>
        <w:spacing w:after="0"/>
        <w:ind w:left="0"/>
        <w:jc w:val="both"/>
      </w:pPr>
      <w:r>
        <w:rPr>
          <w:rFonts w:ascii="Times New Roman"/>
          <w:b w:val="false"/>
          <w:i w:val="false"/>
          <w:color w:val="000000"/>
          <w:sz w:val="28"/>
        </w:rPr>
        <w:t>
      2) шығындар – 15 114 226,0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139 074,0 мың теңге;</w:t>
      </w:r>
    </w:p>
    <w:bookmarkEnd w:id="10"/>
    <w:bookmarkStart w:name="z18" w:id="11"/>
    <w:p>
      <w:pPr>
        <w:spacing w:after="0"/>
        <w:ind w:left="0"/>
        <w:jc w:val="both"/>
      </w:pPr>
      <w:r>
        <w:rPr>
          <w:rFonts w:ascii="Times New Roman"/>
          <w:b w:val="false"/>
          <w:i w:val="false"/>
          <w:color w:val="000000"/>
          <w:sz w:val="28"/>
        </w:rPr>
        <w:t>
      бюджеттік кредиттер – 175 443,0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36 369,0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1" w:id="14"/>
    <w:p>
      <w:pPr>
        <w:spacing w:after="0"/>
        <w:ind w:left="0"/>
        <w:jc w:val="both"/>
      </w:pPr>
      <w:r>
        <w:rPr>
          <w:rFonts w:ascii="Times New Roman"/>
          <w:b w:val="false"/>
          <w:i w:val="false"/>
          <w:color w:val="000000"/>
          <w:sz w:val="28"/>
        </w:rPr>
        <w:t>
      5) бюджет тапшылығы (профициті) – - 337 335,0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(профицитін пайдалану) – 337 335,0 мың теңге".</w:t>
      </w:r>
    </w:p>
    <w:bookmarkEnd w:id="15"/>
    <w:bookmarkStart w:name="z23"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мәслихаты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Бурлибаев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Жуалы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 xml:space="preserve">2021 жылғы 24 маусымдағы </w:t>
            </w:r>
            <w:r>
              <w:br/>
            </w:r>
            <w:r>
              <w:rPr>
                <w:rFonts w:ascii="Times New Roman"/>
                <w:b w:val="false"/>
                <w:i w:val="false"/>
                <w:color w:val="000000"/>
                <w:sz w:val="20"/>
              </w:rPr>
              <w:t>№ 9-2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77-7 шешіміне 1 қосымша</w:t>
            </w:r>
          </w:p>
        </w:tc>
      </w:tr>
    </w:tbl>
    <w:bookmarkStart w:name="z33" w:id="18"/>
    <w:p>
      <w:pPr>
        <w:spacing w:after="0"/>
        <w:ind w:left="0"/>
        <w:jc w:val="left"/>
      </w:pPr>
      <w:r>
        <w:rPr>
          <w:rFonts w:ascii="Times New Roman"/>
          <w:b/>
          <w:i w:val="false"/>
          <w:color w:val="000000"/>
        </w:rPr>
        <w:t xml:space="preserve"> Жуалы ауданының 2021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0"/>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Сомасы, мың теңге</w:t>
            </w:r>
          </w:p>
          <w:bookmarkEnd w:id="1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14 915 965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1 637 020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406 857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13 238 750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13 238 750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13 238 750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825"/>
        <w:gridCol w:w="1121"/>
        <w:gridCol w:w="1122"/>
        <w:gridCol w:w="5513"/>
        <w:gridCol w:w="28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15 114 226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175 485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25 723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481 995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455 853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434 360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bookmarkEnd w:id="20"/>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қажеттіліктер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2 034 028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853 581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2 268 028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251 629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 салу, реконструкциялау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1 871 763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1 865 863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1 571 458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1 106 852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343 588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253 308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181 370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167 981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241 838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88 740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80 852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жұмыстары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115 345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8 617 030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өзгертуге байланысты жоғары тұоған бюджеттің шығындарын өтеуге төменгі тұрған бюджеттен ағымдағы нысаналы трансферттер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8 368 146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248 559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Кіші сыныбы</w:t>
            </w:r>
            <w:r>
              <w:br/>
            </w:r>
            <w:r>
              <w:rPr>
                <w:rFonts w:ascii="Times New Roman"/>
                <w:b w:val="false"/>
                <w:i w:val="false"/>
                <w:color w:val="000000"/>
                <w:sz w:val="20"/>
              </w:rPr>
              <w:t>
Атауы</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1"/>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90"/>
        <w:gridCol w:w="290"/>
        <w:gridCol w:w="290"/>
        <w:gridCol w:w="5307"/>
        <w:gridCol w:w="58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(ПРОФИЦИТЫ)</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337 335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2127"/>
        <w:gridCol w:w="1371"/>
        <w:gridCol w:w="1877"/>
        <w:gridCol w:w="55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r>
              <w:br/>
            </w:r>
            <w:r>
              <w:rPr>
                <w:rFonts w:ascii="Times New Roman"/>
                <w:b w:val="false"/>
                <w:i w:val="false"/>
                <w:color w:val="000000"/>
                <w:sz w:val="20"/>
              </w:rPr>
              <w:t>
Кіші сыныбы</w:t>
            </w:r>
            <w:r>
              <w:br/>
            </w:r>
            <w:r>
              <w:rPr>
                <w:rFonts w:ascii="Times New Roman"/>
                <w:b w:val="false"/>
                <w:i w:val="false"/>
                <w:color w:val="000000"/>
                <w:sz w:val="20"/>
              </w:rPr>
              <w:t>
Атауы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сыртқы қарыздар</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175 443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1342"/>
        <w:gridCol w:w="1823"/>
        <w:gridCol w:w="1823"/>
        <w:gridCol w:w="2466"/>
        <w:gridCol w:w="35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қолданылатын қалдықтары</w:t>
            </w:r>
          </w:p>
        </w:tc>
        <w:tc>
          <w:tcPr>
            <w:tcW w:w="3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