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01451" w14:textId="7a014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аудандық бюджет туралы</w:t>
      </w:r>
    </w:p>
    <w:p>
      <w:pPr>
        <w:spacing w:after="0"/>
        <w:ind w:left="0"/>
        <w:jc w:val="both"/>
      </w:pPr>
      <w:r>
        <w:rPr>
          <w:rFonts w:ascii="Times New Roman"/>
          <w:b w:val="false"/>
          <w:i w:val="false"/>
          <w:color w:val="000000"/>
          <w:sz w:val="28"/>
        </w:rPr>
        <w:t>Жамбыл облысы Жамбыл аудандық мәслихатының 2021 жылғы 27 желтоқсандағы № 13-2 шешімі. Қазақстан Республикасының Әділет министрлігінде 2021 жылғы 29 желтоқсанда № 26207 болып тіркелді</w:t>
      </w:r>
    </w:p>
    <w:p>
      <w:pPr>
        <w:spacing w:after="0"/>
        <w:ind w:left="0"/>
        <w:jc w:val="left"/>
      </w:pPr>
    </w:p>
    <w:bookmarkStart w:name="z7"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Жамбыл аудандық мәслихаты ШЕШТІ:</w:t>
      </w:r>
    </w:p>
    <w:bookmarkEnd w:id="0"/>
    <w:bookmarkStart w:name="z9" w:id="1"/>
    <w:p>
      <w:pPr>
        <w:spacing w:after="0"/>
        <w:ind w:left="0"/>
        <w:jc w:val="both"/>
      </w:pPr>
      <w:r>
        <w:rPr>
          <w:rFonts w:ascii="Times New Roman"/>
          <w:b w:val="false"/>
          <w:i w:val="false"/>
          <w:color w:val="000000"/>
          <w:sz w:val="28"/>
        </w:rPr>
        <w:t xml:space="preserve">
      1. 2022-2024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2022 жылға келесідей көлемде бекітілсін: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кірістер – 18 239 326 мың теңге, оның ішінде;</w:t>
      </w:r>
    </w:p>
    <w:bookmarkStart w:name="z12" w:id="2"/>
    <w:p>
      <w:pPr>
        <w:spacing w:after="0"/>
        <w:ind w:left="0"/>
        <w:jc w:val="both"/>
      </w:pPr>
      <w:r>
        <w:rPr>
          <w:rFonts w:ascii="Times New Roman"/>
          <w:b w:val="false"/>
          <w:i w:val="false"/>
          <w:color w:val="000000"/>
          <w:sz w:val="28"/>
        </w:rPr>
        <w:t>
      салықтық түсімдер – 4 045 186 мың теңге;</w:t>
      </w:r>
    </w:p>
    <w:bookmarkEnd w:id="2"/>
    <w:bookmarkStart w:name="z13" w:id="3"/>
    <w:p>
      <w:pPr>
        <w:spacing w:after="0"/>
        <w:ind w:left="0"/>
        <w:jc w:val="both"/>
      </w:pPr>
      <w:r>
        <w:rPr>
          <w:rFonts w:ascii="Times New Roman"/>
          <w:b w:val="false"/>
          <w:i w:val="false"/>
          <w:color w:val="000000"/>
          <w:sz w:val="28"/>
        </w:rPr>
        <w:t xml:space="preserve">
      салықтық емес түсімдер – 10 372 мың теңге; </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 99 000 мың теңге;</w:t>
      </w:r>
    </w:p>
    <w:bookmarkEnd w:id="4"/>
    <w:bookmarkStart w:name="z15" w:id="5"/>
    <w:p>
      <w:pPr>
        <w:spacing w:after="0"/>
        <w:ind w:left="0"/>
        <w:jc w:val="both"/>
      </w:pPr>
      <w:r>
        <w:rPr>
          <w:rFonts w:ascii="Times New Roman"/>
          <w:b w:val="false"/>
          <w:i w:val="false"/>
          <w:color w:val="000000"/>
          <w:sz w:val="28"/>
        </w:rPr>
        <w:t>
      трансферттер түсімі – 14 084 768 мың теңге.</w:t>
      </w:r>
    </w:p>
    <w:bookmarkEnd w:id="5"/>
    <w:bookmarkStart w:name="z16" w:id="6"/>
    <w:p>
      <w:pPr>
        <w:spacing w:after="0"/>
        <w:ind w:left="0"/>
        <w:jc w:val="both"/>
      </w:pPr>
      <w:r>
        <w:rPr>
          <w:rFonts w:ascii="Times New Roman"/>
          <w:b w:val="false"/>
          <w:i w:val="false"/>
          <w:color w:val="000000"/>
          <w:sz w:val="28"/>
        </w:rPr>
        <w:t>
      2) шығындар – 18 928 188 мың теңге;</w:t>
      </w:r>
    </w:p>
    <w:bookmarkEnd w:id="6"/>
    <w:bookmarkStart w:name="z17" w:id="7"/>
    <w:p>
      <w:pPr>
        <w:spacing w:after="0"/>
        <w:ind w:left="0"/>
        <w:jc w:val="both"/>
      </w:pPr>
      <w:r>
        <w:rPr>
          <w:rFonts w:ascii="Times New Roman"/>
          <w:b w:val="false"/>
          <w:i w:val="false"/>
          <w:color w:val="000000"/>
          <w:sz w:val="28"/>
        </w:rPr>
        <w:t>
      3) таза бюджеттік кредиттеу – 67 285 мың теңге, оның ішінде:</w:t>
      </w:r>
    </w:p>
    <w:bookmarkEnd w:id="7"/>
    <w:bookmarkStart w:name="z18" w:id="8"/>
    <w:p>
      <w:pPr>
        <w:spacing w:after="0"/>
        <w:ind w:left="0"/>
        <w:jc w:val="both"/>
      </w:pPr>
      <w:r>
        <w:rPr>
          <w:rFonts w:ascii="Times New Roman"/>
          <w:b w:val="false"/>
          <w:i w:val="false"/>
          <w:color w:val="000000"/>
          <w:sz w:val="28"/>
        </w:rPr>
        <w:t>
      бюджеттік кредиттер – 22 973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 30 867 мың теңге;</w:t>
      </w:r>
    </w:p>
    <w:bookmarkEnd w:id="9"/>
    <w:bookmarkStart w:name="z20" w:id="1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0"/>
    <w:bookmarkStart w:name="z21" w:id="11"/>
    <w:p>
      <w:pPr>
        <w:spacing w:after="0"/>
        <w:ind w:left="0"/>
        <w:jc w:val="both"/>
      </w:pPr>
      <w:r>
        <w:rPr>
          <w:rFonts w:ascii="Times New Roman"/>
          <w:b w:val="false"/>
          <w:i w:val="false"/>
          <w:color w:val="000000"/>
          <w:sz w:val="28"/>
        </w:rPr>
        <w:t>
      қаржы активтерін сатып алу – 0 мың теңге;</w:t>
      </w:r>
    </w:p>
    <w:bookmarkEnd w:id="11"/>
    <w:bookmarkStart w:name="z22" w:id="1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
    <w:bookmarkStart w:name="z23" w:id="13"/>
    <w:p>
      <w:pPr>
        <w:spacing w:after="0"/>
        <w:ind w:left="0"/>
        <w:jc w:val="both"/>
      </w:pPr>
      <w:r>
        <w:rPr>
          <w:rFonts w:ascii="Times New Roman"/>
          <w:b w:val="false"/>
          <w:i w:val="false"/>
          <w:color w:val="000000"/>
          <w:sz w:val="28"/>
        </w:rPr>
        <w:t>
      5) бюджет тапшылығы (профициті) – - 680 968 мың теңге;</w:t>
      </w:r>
    </w:p>
    <w:bookmarkEnd w:id="13"/>
    <w:bookmarkStart w:name="z24" w:id="14"/>
    <w:p>
      <w:pPr>
        <w:spacing w:after="0"/>
        <w:ind w:left="0"/>
        <w:jc w:val="both"/>
      </w:pPr>
      <w:r>
        <w:rPr>
          <w:rFonts w:ascii="Times New Roman"/>
          <w:b w:val="false"/>
          <w:i w:val="false"/>
          <w:color w:val="000000"/>
          <w:sz w:val="28"/>
        </w:rPr>
        <w:t>
      6) бюджет тапшылығын қаржыландыру (профицитін пайдалану) –680 968 мың теңге:</w:t>
      </w:r>
    </w:p>
    <w:bookmarkEnd w:id="14"/>
    <w:bookmarkStart w:name="z25" w:id="15"/>
    <w:p>
      <w:pPr>
        <w:spacing w:after="0"/>
        <w:ind w:left="0"/>
        <w:jc w:val="both"/>
      </w:pPr>
      <w:r>
        <w:rPr>
          <w:rFonts w:ascii="Times New Roman"/>
          <w:b w:val="false"/>
          <w:i w:val="false"/>
          <w:color w:val="000000"/>
          <w:sz w:val="28"/>
        </w:rPr>
        <w:t>
      қарыздар түсімі – 22 973 мың теңге;</w:t>
      </w:r>
    </w:p>
    <w:bookmarkEnd w:id="15"/>
    <w:bookmarkStart w:name="z26" w:id="16"/>
    <w:p>
      <w:pPr>
        <w:spacing w:after="0"/>
        <w:ind w:left="0"/>
        <w:jc w:val="both"/>
      </w:pPr>
      <w:r>
        <w:rPr>
          <w:rFonts w:ascii="Times New Roman"/>
          <w:b w:val="false"/>
          <w:i w:val="false"/>
          <w:color w:val="000000"/>
          <w:sz w:val="28"/>
        </w:rPr>
        <w:t>
      қарыздарды өтеу – 30 024 мың теңге;</w:t>
      </w:r>
    </w:p>
    <w:bookmarkEnd w:id="16"/>
    <w:p>
      <w:pPr>
        <w:spacing w:after="0"/>
        <w:ind w:left="0"/>
        <w:jc w:val="both"/>
      </w:pPr>
      <w:r>
        <w:rPr>
          <w:rFonts w:ascii="Times New Roman"/>
          <w:b w:val="false"/>
          <w:i w:val="false"/>
          <w:color w:val="000000"/>
          <w:sz w:val="28"/>
        </w:rPr>
        <w:t>
      бюджет қаражаттары қалдықтарының қозғалысы – 688 019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Жамбыл облысы Жамбыл аудандық мәслихатының 05.12.2022 </w:t>
      </w:r>
      <w:r>
        <w:rPr>
          <w:rFonts w:ascii="Times New Roman"/>
          <w:b w:val="false"/>
          <w:i w:val="false"/>
          <w:color w:val="000000"/>
          <w:sz w:val="28"/>
        </w:rPr>
        <w:t>№ 26-2</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27" w:id="17"/>
    <w:p>
      <w:pPr>
        <w:spacing w:after="0"/>
        <w:ind w:left="0"/>
        <w:jc w:val="both"/>
      </w:pPr>
      <w:r>
        <w:rPr>
          <w:rFonts w:ascii="Times New Roman"/>
          <w:b w:val="false"/>
          <w:i w:val="false"/>
          <w:color w:val="000000"/>
          <w:sz w:val="28"/>
        </w:rPr>
        <w:t>
      2. 2022 жылға ауылдық округтердің бюджеттеріне берілетін трансферттердің бөлінуі Жамбыл ауданы әкімінің қаулысы негізінде айқындалады.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2022 жылға аудандық жергілікті атқарушы органның резерві 4 937 мың теңге мөлшерінде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3-тармақ жаңа редакцияда - Жамбыл облысы Жамбыл аудандық мәслихатының 05.12.2022 </w:t>
      </w:r>
      <w:r>
        <w:rPr>
          <w:rFonts w:ascii="Times New Roman"/>
          <w:b w:val="false"/>
          <w:i w:val="false"/>
          <w:color w:val="000000"/>
          <w:sz w:val="28"/>
        </w:rPr>
        <w:t>№ 26-2</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29" w:id="18"/>
    <w:p>
      <w:pPr>
        <w:spacing w:after="0"/>
        <w:ind w:left="0"/>
        <w:jc w:val="both"/>
      </w:pPr>
      <w:r>
        <w:rPr>
          <w:rFonts w:ascii="Times New Roman"/>
          <w:b w:val="false"/>
          <w:i w:val="false"/>
          <w:color w:val="000000"/>
          <w:sz w:val="28"/>
        </w:rPr>
        <w:t>
      4. Осы шешім 2022 жылдың 1 қаңтарынан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2021 жылғы 27 </w:t>
            </w:r>
            <w:r>
              <w:br/>
            </w:r>
            <w:r>
              <w:rPr>
                <w:rFonts w:ascii="Times New Roman"/>
                <w:b w:val="false"/>
                <w:i w:val="false"/>
                <w:color w:val="000000"/>
                <w:sz w:val="20"/>
              </w:rPr>
              <w:t>желтоқсандағы № 13-2</w:t>
            </w:r>
            <w:r>
              <w:rPr>
                <w:rFonts w:ascii="Times New Roman"/>
                <w:b w:val="false"/>
                <w:i w:val="false"/>
                <w:color w:val="000000"/>
                <w:sz w:val="20"/>
              </w:rPr>
              <w:t xml:space="preserve"> </w:t>
            </w:r>
            <w:r>
              <w:br/>
            </w:r>
            <w:r>
              <w:rPr>
                <w:rFonts w:ascii="Times New Roman"/>
                <w:b w:val="false"/>
                <w:i w:val="false"/>
                <w:color w:val="000000"/>
                <w:sz w:val="20"/>
              </w:rPr>
              <w:t>шешіміне 1 қосымша</w:t>
            </w:r>
          </w:p>
        </w:tc>
      </w:tr>
    </w:tbl>
    <w:bookmarkStart w:name="z34" w:id="19"/>
    <w:p>
      <w:pPr>
        <w:spacing w:after="0"/>
        <w:ind w:left="0"/>
        <w:jc w:val="left"/>
      </w:pPr>
      <w:r>
        <w:rPr>
          <w:rFonts w:ascii="Times New Roman"/>
          <w:b/>
          <w:i w:val="false"/>
          <w:color w:val="000000"/>
        </w:rPr>
        <w:t xml:space="preserve"> 2022 жылға арналған Жамбыл ауданының бюджеті</w:t>
      </w:r>
    </w:p>
    <w:bookmarkEnd w:id="19"/>
    <w:bookmarkStart w:name="z56" w:id="20"/>
    <w:p>
      <w:pPr>
        <w:spacing w:after="0"/>
        <w:ind w:left="0"/>
        <w:jc w:val="both"/>
      </w:pPr>
      <w:r>
        <w:rPr>
          <w:rFonts w:ascii="Times New Roman"/>
          <w:b w:val="false"/>
          <w:i w:val="false"/>
          <w:color w:val="ff0000"/>
          <w:sz w:val="28"/>
        </w:rPr>
        <w:t xml:space="preserve">
      Ескерту. 1- қосымша жаңа редакцияда - Жамбыл облысы Жамбыл аудандық мәслихатының 05.12.2022 </w:t>
      </w:r>
      <w:r>
        <w:rPr>
          <w:rFonts w:ascii="Times New Roman"/>
          <w:b w:val="false"/>
          <w:i w:val="false"/>
          <w:color w:val="ff0000"/>
          <w:sz w:val="28"/>
        </w:rPr>
        <w:t>№ 26-2</w:t>
      </w:r>
      <w:r>
        <w:rPr>
          <w:rFonts w:ascii="Times New Roman"/>
          <w:b w:val="false"/>
          <w:i w:val="false"/>
          <w:color w:val="ff0000"/>
          <w:sz w:val="28"/>
        </w:rPr>
        <w:t xml:space="preserve"> (01.01.2022 бастап қолданысқа енгізіледі) шешімімен.</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18239326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заңды тұлғалардан алынатын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14084768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18928188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органдардың құрылмаған елді мекендердің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тәртіппен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санаторий-курортық емделу, міндетті гигиеналық құралдармен қамтамасыз ету, арнаулы жүріп тұру құралдары, қозғалуға қиындығы бар бірінші топтағы мүгедектерге жеке көмекшінің және есту бойынша мүгедектерге қолмен көрсететін тіл мамандарының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ұйымдарлың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энергетика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 облыстық маңызы бар қаланың) ауыл шаруашылығы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 xml:space="preserve"> мәслихатының</w:t>
            </w:r>
            <w:r>
              <w:rPr>
                <w:rFonts w:ascii="Times New Roman"/>
                <w:b w:val="false"/>
                <w:i w:val="false"/>
                <w:color w:val="000000"/>
                <w:sz w:val="20"/>
              </w:rPr>
              <w:t xml:space="preserve"> 2021 жылғы 27 </w:t>
            </w:r>
            <w:r>
              <w:br/>
            </w:r>
            <w:r>
              <w:rPr>
                <w:rFonts w:ascii="Times New Roman"/>
                <w:b w:val="false"/>
                <w:i w:val="false"/>
                <w:color w:val="000000"/>
                <w:sz w:val="20"/>
              </w:rPr>
              <w:t>желтоқсандағы № 13-2</w:t>
            </w:r>
            <w:r>
              <w:br/>
            </w:r>
            <w:r>
              <w:rPr>
                <w:rFonts w:ascii="Times New Roman"/>
                <w:b w:val="false"/>
                <w:i w:val="false"/>
                <w:color w:val="000000"/>
                <w:sz w:val="20"/>
              </w:rPr>
              <w:t>шешіміне 2 қосымша</w:t>
            </w:r>
          </w:p>
        </w:tc>
      </w:tr>
    </w:tbl>
    <w:bookmarkStart w:name="z38" w:id="21"/>
    <w:p>
      <w:pPr>
        <w:spacing w:after="0"/>
        <w:ind w:left="0"/>
        <w:jc w:val="left"/>
      </w:pPr>
      <w:r>
        <w:rPr>
          <w:rFonts w:ascii="Times New Roman"/>
          <w:b/>
          <w:i w:val="false"/>
          <w:color w:val="000000"/>
        </w:rPr>
        <w:t xml:space="preserve"> 2023 жылға арналған Жамбыл ауданының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13935484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заңды тұлғалардан алынатын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10626460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13939154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органдардың құрылмаған елді мекендердің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санаторий-курортық емделу, міндетті гигиеналық құралдармен қамтамасыз ету, арнаулы жүріп тұру құралдары, қозғалуға қиындығы бар бірінші топтағы мүгедектерге жеке көмекшінің және есту бойынша мүгедектерге қолмен көрсететін тіл мамандарының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2021 жылғы 27 </w:t>
            </w:r>
            <w:r>
              <w:br/>
            </w:r>
            <w:r>
              <w:rPr>
                <w:rFonts w:ascii="Times New Roman"/>
                <w:b w:val="false"/>
                <w:i w:val="false"/>
                <w:color w:val="000000"/>
                <w:sz w:val="20"/>
              </w:rPr>
              <w:t>желтоқсандағы № 13-2</w:t>
            </w:r>
            <w:r>
              <w:rPr>
                <w:rFonts w:ascii="Times New Roman"/>
                <w:b w:val="false"/>
                <w:i w:val="false"/>
                <w:color w:val="000000"/>
                <w:sz w:val="20"/>
              </w:rPr>
              <w:t xml:space="preserve"> </w:t>
            </w:r>
            <w:r>
              <w:br/>
            </w:r>
            <w:r>
              <w:rPr>
                <w:rFonts w:ascii="Times New Roman"/>
                <w:b w:val="false"/>
                <w:i w:val="false"/>
                <w:color w:val="000000"/>
                <w:sz w:val="20"/>
              </w:rPr>
              <w:t>шешіміне 3 қосымша</w:t>
            </w:r>
          </w:p>
        </w:tc>
      </w:tr>
    </w:tbl>
    <w:bookmarkStart w:name="z42" w:id="22"/>
    <w:p>
      <w:pPr>
        <w:spacing w:after="0"/>
        <w:ind w:left="0"/>
        <w:jc w:val="left"/>
      </w:pPr>
      <w:r>
        <w:rPr>
          <w:rFonts w:ascii="Times New Roman"/>
          <w:b/>
          <w:i w:val="false"/>
          <w:color w:val="000000"/>
        </w:rPr>
        <w:t xml:space="preserve"> 2024 жылға арналған Жамбыл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14342387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заңды тұлғалардан алынатын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11022186</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14346057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органдардың құрылмаған елді мекендердің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санаторий-курортық емделу, міндетті гигиеналық құралдармен қамтамасыз ету, арнаулы жүріп тұру құралдары, қозғалуға қиындығы бар бірінші топтағы мүгедектерге жеке көмекшінің және есту бойынша мүгедектерге қолмен көрсететін тіл мамандарының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