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c11a" w14:textId="f7fc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2021 жылғы 29 қазандағы № 15-3 шешімі. Қазақстан Республикасының Әділет министрлігінде 2021 жылғы 16 қарашада № 25176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аудандық мәслихатының "Сот шешімімен коммуналдық меншікке түскен болып танылған иесіз қалдықтарды басқару Қағидаларын бекіту туралы" 2017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