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f3cd" w14:textId="263f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бiлiм беру ұйымдарының педагогтерiне жергiлiктi ерекшелiк белгiсi мен құрметтi атағын беру қағидаларын, олардың сипаттамасы мен бiржолғы сыйақы төлеу мөлшерiн бекiту туралы</w:t>
      </w:r>
    </w:p>
    <w:p>
      <w:pPr>
        <w:spacing w:after="0"/>
        <w:ind w:left="0"/>
        <w:jc w:val="both"/>
      </w:pPr>
      <w:r>
        <w:rPr>
          <w:rFonts w:ascii="Times New Roman"/>
          <w:b w:val="false"/>
          <w:i w:val="false"/>
          <w:color w:val="000000"/>
          <w:sz w:val="28"/>
        </w:rPr>
        <w:t>Жамбыл облысы әкімдігінің 2021 жылғы 4 мамырдағы № 94 қаулысы. Жамбыл облысының Әділет департаментінде 2021 жылғы 11 мамырда № 4975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"Педагог мәртебесi туралы" Қазақстан Республикасының 2019 жылғы 27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әкiмдiгi ҚАУЛЫ ЕТЕДI:</w:t>
      </w:r>
    </w:p>
    <w:bookmarkEnd w:id="0"/>
    <w:bookmarkStart w:name="z8" w:id="1"/>
    <w:p>
      <w:pPr>
        <w:spacing w:after="0"/>
        <w:ind w:left="0"/>
        <w:jc w:val="both"/>
      </w:pPr>
      <w:r>
        <w:rPr>
          <w:rFonts w:ascii="Times New Roman"/>
          <w:b w:val="false"/>
          <w:i w:val="false"/>
          <w:color w:val="000000"/>
          <w:sz w:val="28"/>
        </w:rPr>
        <w:t xml:space="preserve">
      1. Жамбыл облысының бiлiм беру ұйымдарының педагогтерiне жергiлiктi ерекшелiк белгiсi мен құрметтi атағын беру қағидалары, олардың сипаттамасы мен бiржолғы сыйақы төлеу мөлшерi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2021 жылғы 4 мамырдағы</w:t>
            </w:r>
            <w:r>
              <w:br/>
            </w:r>
            <w:r>
              <w:rPr>
                <w:rFonts w:ascii="Times New Roman"/>
                <w:b w:val="false"/>
                <w:i w:val="false"/>
                <w:color w:val="000000"/>
                <w:sz w:val="20"/>
              </w:rPr>
              <w:t>№ 94 қаулысына қосымша</w:t>
            </w:r>
          </w:p>
        </w:tc>
      </w:tr>
    </w:tbl>
    <w:bookmarkStart w:name="z19" w:id="8"/>
    <w:p>
      <w:pPr>
        <w:spacing w:after="0"/>
        <w:ind w:left="0"/>
        <w:jc w:val="left"/>
      </w:pPr>
      <w:r>
        <w:rPr>
          <w:rFonts w:ascii="Times New Roman"/>
          <w:b/>
          <w:i w:val="false"/>
          <w:color w:val="000000"/>
        </w:rPr>
        <w:t xml:space="preserve"> Жамбыл облысының бiлiм беру ұйымдарының педагогтерiне жергiлiктi ерекшелiк белгiсi мен құрметтi атағын беру қағидаларын, олардың сипаттамасы мен бiржолғы сыйақы төлеу мөлшерiн бекiту туралы</w:t>
      </w:r>
    </w:p>
    <w:bookmarkEnd w:id="8"/>
    <w:bookmarkStart w:name="z20" w:id="9"/>
    <w:p>
      <w:pPr>
        <w:spacing w:after="0"/>
        <w:ind w:left="0"/>
        <w:jc w:val="left"/>
      </w:pPr>
      <w:r>
        <w:rPr>
          <w:rFonts w:ascii="Times New Roman"/>
          <w:b/>
          <w:i w:val="false"/>
          <w:color w:val="000000"/>
        </w:rPr>
        <w:t xml:space="preserve"> 1. Жалпы ережелер</w:t>
      </w:r>
    </w:p>
    <w:bookmarkEnd w:id="9"/>
    <w:bookmarkStart w:name="z21" w:id="10"/>
    <w:p>
      <w:pPr>
        <w:spacing w:after="0"/>
        <w:ind w:left="0"/>
        <w:jc w:val="both"/>
      </w:pPr>
      <w:r>
        <w:rPr>
          <w:rFonts w:ascii="Times New Roman"/>
          <w:b w:val="false"/>
          <w:i w:val="false"/>
          <w:color w:val="000000"/>
          <w:sz w:val="28"/>
        </w:rPr>
        <w:t xml:space="preserve">
      1. Жамбыл облысының бiлiм беру ұйымдарының педагогтерiне жергiлiктi ерекшелiк белгiсi мен құрметтi атағын беру қағидалары, олардың сипаттамасы мен бiржолғы сыйақы төлеу мөлшерi (бұдан әрі - Қағида) Қазақстан Республикасының 2019 жылғы 27 желтоқсандағы "Педагог мәртебесі туралы" Заңының </w:t>
      </w:r>
      <w:r>
        <w:rPr>
          <w:rFonts w:ascii="Times New Roman"/>
          <w:b w:val="false"/>
          <w:i w:val="false"/>
          <w:color w:val="000000"/>
          <w:sz w:val="28"/>
        </w:rPr>
        <w:t>9-бабы</w:t>
      </w:r>
      <w:r>
        <w:rPr>
          <w:rFonts w:ascii="Times New Roman"/>
          <w:b w:val="false"/>
          <w:i w:val="false"/>
          <w:color w:val="000000"/>
          <w:sz w:val="28"/>
        </w:rPr>
        <w:t xml:space="preserve"> 4-тармағына сәйкес әзірленді.</w:t>
      </w:r>
    </w:p>
    <w:bookmarkEnd w:id="10"/>
    <w:bookmarkStart w:name="z22" w:id="11"/>
    <w:p>
      <w:pPr>
        <w:spacing w:after="0"/>
        <w:ind w:left="0"/>
        <w:jc w:val="both"/>
      </w:pPr>
      <w:r>
        <w:rPr>
          <w:rFonts w:ascii="Times New Roman"/>
          <w:b w:val="false"/>
          <w:i w:val="false"/>
          <w:color w:val="000000"/>
          <w:sz w:val="28"/>
        </w:rPr>
        <w:t>
      2. Жамбыл облысының педагогтарын білім саласындағы еңбектері мен жетістіктері, Жамбыл облысының білім беру жүйесін дамытуға ерекше үлес қосқаны үшін көтермелеу мақсатында осы Қағиданың 1-қосымшасына сәйкес "Жамбыл облысының білім беру саласына сіңірген еңбегі үшін" төсбелгісі (бұдан әрі - Төсбелгі) және осы Қағиданың 2-қосымшасына сәйкес Жамбыл облысы әкімдігінің төсбелгімен марапаттау туралы куәлігі беріледі.</w:t>
      </w:r>
    </w:p>
    <w:bookmarkEnd w:id="11"/>
    <w:bookmarkStart w:name="z23" w:id="12"/>
    <w:p>
      <w:pPr>
        <w:spacing w:after="0"/>
        <w:ind w:left="0"/>
        <w:jc w:val="both"/>
      </w:pPr>
      <w:r>
        <w:rPr>
          <w:rFonts w:ascii="Times New Roman"/>
          <w:b w:val="false"/>
          <w:i w:val="false"/>
          <w:color w:val="000000"/>
          <w:sz w:val="28"/>
        </w:rPr>
        <w:t>
      3. Жамбыл облысының педагогтарын көтермелеу туралы құжаттар мемлекеттік мереке – Қазақстан Республикасының Тәуелсіздік күні мерекесіне байланысты қаралады.</w:t>
      </w:r>
    </w:p>
    <w:bookmarkEnd w:id="12"/>
    <w:bookmarkStart w:name="z24" w:id="13"/>
    <w:p>
      <w:pPr>
        <w:spacing w:after="0"/>
        <w:ind w:left="0"/>
        <w:jc w:val="both"/>
      </w:pPr>
      <w:r>
        <w:rPr>
          <w:rFonts w:ascii="Times New Roman"/>
          <w:b w:val="false"/>
          <w:i w:val="false"/>
          <w:color w:val="000000"/>
          <w:sz w:val="28"/>
        </w:rPr>
        <w:t>
      4. Төсбелгіні беру жөніндегі комиссияның (бұдан әрі – Комиссия) қарауы үшін материалдар мен құжаттарды қабылдау жөніндегі жұмыс органы "Жамбыл облысы әкімдігінің білім басқармасы" коммуналдық мемлекеттік мекемесі (бұдан әрі – Басқарма) болып табылады.</w:t>
      </w:r>
    </w:p>
    <w:bookmarkEnd w:id="13"/>
    <w:bookmarkStart w:name="z25" w:id="14"/>
    <w:p>
      <w:pPr>
        <w:spacing w:after="0"/>
        <w:ind w:left="0"/>
        <w:jc w:val="left"/>
      </w:pPr>
      <w:r>
        <w:rPr>
          <w:rFonts w:ascii="Times New Roman"/>
          <w:b/>
          <w:i w:val="false"/>
          <w:color w:val="000000"/>
        </w:rPr>
        <w:t xml:space="preserve"> 2. Төсбелгімен марапаттау негіздері</w:t>
      </w:r>
    </w:p>
    <w:bookmarkEnd w:id="14"/>
    <w:bookmarkStart w:name="z26" w:id="15"/>
    <w:p>
      <w:pPr>
        <w:spacing w:after="0"/>
        <w:ind w:left="0"/>
        <w:jc w:val="both"/>
      </w:pPr>
      <w:r>
        <w:rPr>
          <w:rFonts w:ascii="Times New Roman"/>
          <w:b w:val="false"/>
          <w:i w:val="false"/>
          <w:color w:val="000000"/>
          <w:sz w:val="28"/>
        </w:rPr>
        <w:t>
      5. Төсбелгімен білім беру ұйымдарында 10 (он) және одан да көп жыл педагогикалық жұмыс өтілі бар Жамбыл облысының мектепке дейінгі, жалпы білім беретін, мамандандырылған және арнайы білім беру ұйымдарының, қосымша білім беру, техникалық және кәсіптік білім беру ұйымдарының, жетім балалар мен ата-анасының қамқорлығынсыз қалған балаларға арналған білім беру ұйымдарының педагогтары марапатталады.</w:t>
      </w:r>
    </w:p>
    <w:bookmarkEnd w:id="15"/>
    <w:bookmarkStart w:name="z27" w:id="16"/>
    <w:p>
      <w:pPr>
        <w:spacing w:after="0"/>
        <w:ind w:left="0"/>
        <w:jc w:val="both"/>
      </w:pPr>
      <w:r>
        <w:rPr>
          <w:rFonts w:ascii="Times New Roman"/>
          <w:b w:val="false"/>
          <w:i w:val="false"/>
          <w:color w:val="000000"/>
          <w:sz w:val="28"/>
        </w:rPr>
        <w:t>
      Педагогтердің кәсіби қызметтегі жетістіктері мынадай критерийлер бойынша бағаланады:</w:t>
      </w:r>
    </w:p>
    <w:bookmarkEnd w:id="16"/>
    <w:bookmarkStart w:name="z28" w:id="17"/>
    <w:p>
      <w:pPr>
        <w:spacing w:after="0"/>
        <w:ind w:left="0"/>
        <w:jc w:val="both"/>
      </w:pPr>
      <w:r>
        <w:rPr>
          <w:rFonts w:ascii="Times New Roman"/>
          <w:b w:val="false"/>
          <w:i w:val="false"/>
          <w:color w:val="000000"/>
          <w:sz w:val="28"/>
        </w:rPr>
        <w:t>
      1) педагогтің кәсіби құзыреттілігі (инновациялық білім беру технологияларын, оның ішінде ақпараттық-коммуникациялық технологияларды пайдалану, кәсіби конкурстарға қатысу, зерттеу жұмыстарының нәтижелері (облыстық, республикалық және халықаралық деңгейдегі әзірлемелер, жарияланымдар, жарияланған әдістемелік құралдар);</w:t>
      </w:r>
    </w:p>
    <w:bookmarkEnd w:id="17"/>
    <w:bookmarkStart w:name="z29" w:id="18"/>
    <w:p>
      <w:pPr>
        <w:spacing w:after="0"/>
        <w:ind w:left="0"/>
        <w:jc w:val="both"/>
      </w:pPr>
      <w:r>
        <w:rPr>
          <w:rFonts w:ascii="Times New Roman"/>
          <w:b w:val="false"/>
          <w:i w:val="false"/>
          <w:color w:val="000000"/>
          <w:sz w:val="28"/>
        </w:rPr>
        <w:t>
      2) педагогтің өңірлердегі білім беруді дамытуға қосқан үлесі (мемлекеттік білім беру жобаларын педагогикалық практикаға енгізу жұмыстары, қызметінің бағыты бойынша оқу-әдістемелік кешендер, авторлық бағдарламалар әзірлеу, инновациялық педагогикалық идеяларды насихаттау);</w:t>
      </w:r>
    </w:p>
    <w:bookmarkEnd w:id="18"/>
    <w:bookmarkStart w:name="z30" w:id="19"/>
    <w:p>
      <w:pPr>
        <w:spacing w:after="0"/>
        <w:ind w:left="0"/>
        <w:jc w:val="both"/>
      </w:pPr>
      <w:r>
        <w:rPr>
          <w:rFonts w:ascii="Times New Roman"/>
          <w:b w:val="false"/>
          <w:i w:val="false"/>
          <w:color w:val="000000"/>
          <w:sz w:val="28"/>
        </w:rPr>
        <w:t>
      3) оқушылар мен тәрбиеленушілер жетістіктерінің оң серпінінде көрсетілген педагогикалық қызметтің нәтижелілігі (оқушылардың оқу жетістіктерін мониторингілеу, қорытынды аттестаттау, оқушылар мен тәрбиеленушілердің пәндік олимпиадалардағы, конкурстардағы, ғылыми-практикалық конференциялардағы, спорт жарыстарындағы, музыкалық конкурстардағы жетістіктері);</w:t>
      </w:r>
    </w:p>
    <w:bookmarkEnd w:id="19"/>
    <w:bookmarkStart w:name="z31" w:id="20"/>
    <w:p>
      <w:pPr>
        <w:spacing w:after="0"/>
        <w:ind w:left="0"/>
        <w:jc w:val="both"/>
      </w:pPr>
      <w:r>
        <w:rPr>
          <w:rFonts w:ascii="Times New Roman"/>
          <w:b w:val="false"/>
          <w:i w:val="false"/>
          <w:color w:val="000000"/>
          <w:sz w:val="28"/>
        </w:rPr>
        <w:t>
      4) педагогтің кәсіби шеберлігін және жеке тұлғасын бағалау (әлеуметтік әріптестердің, ғылыми, педагогикалық өкілдердің, шығармашылық қоғамның пікірлері, әдістемелік өнімдерге рецензия, ведомстволық облыстық, республикалық және халықаралық деңгейдегі алғыс хаттар, мақтау қағаздары, дипломдар).</w:t>
      </w:r>
    </w:p>
    <w:bookmarkEnd w:id="20"/>
    <w:bookmarkStart w:name="z32" w:id="21"/>
    <w:p>
      <w:pPr>
        <w:spacing w:after="0"/>
        <w:ind w:left="0"/>
        <w:jc w:val="both"/>
      </w:pPr>
      <w:r>
        <w:rPr>
          <w:rFonts w:ascii="Times New Roman"/>
          <w:b w:val="false"/>
          <w:i w:val="false"/>
          <w:color w:val="000000"/>
          <w:sz w:val="28"/>
        </w:rPr>
        <w:t>
      Төсбелгіні беруге материалдық көтермелеу алған "Үздік педагог" республикалық конкурсының жеңімпаз–педагогтарының кандидатуралары қарауға 5 (бес) жыл ішінде жіберілмейді.</w:t>
      </w:r>
    </w:p>
    <w:bookmarkEnd w:id="21"/>
    <w:bookmarkStart w:name="z33" w:id="22"/>
    <w:p>
      <w:pPr>
        <w:spacing w:after="0"/>
        <w:ind w:left="0"/>
        <w:jc w:val="left"/>
      </w:pPr>
      <w:r>
        <w:rPr>
          <w:rFonts w:ascii="Times New Roman"/>
          <w:b/>
          <w:i w:val="false"/>
          <w:color w:val="000000"/>
        </w:rPr>
        <w:t xml:space="preserve"> 3. Жамбыл облысының педагогтарын көтермелеудің қосымша шараларын қолдану тәртібі</w:t>
      </w:r>
    </w:p>
    <w:bookmarkEnd w:id="22"/>
    <w:bookmarkStart w:name="z34" w:id="23"/>
    <w:p>
      <w:pPr>
        <w:spacing w:after="0"/>
        <w:ind w:left="0"/>
        <w:jc w:val="both"/>
      </w:pPr>
      <w:r>
        <w:rPr>
          <w:rFonts w:ascii="Times New Roman"/>
          <w:b w:val="false"/>
          <w:i w:val="false"/>
          <w:color w:val="000000"/>
          <w:sz w:val="28"/>
        </w:rPr>
        <w:t xml:space="preserve">
      6. Төсбелгі мен құрметті атақты беру туралы ұсынысты "Жамбыл облысының білім басқармасы" мемлекеттік мекемесіне (бұдан әрі – білім басқармасы) аудандық, қалалық білім бөлімдерінің және білім басқармасына қарасты мекемелердің басшыларымен "Қазақстан Республикасының Тәуелсіздік күні" мерекесіне дейін, 2 айдан кешіктірмей жібереді. </w:t>
      </w:r>
    </w:p>
    <w:bookmarkEnd w:id="23"/>
    <w:bookmarkStart w:name="z35" w:id="24"/>
    <w:p>
      <w:pPr>
        <w:spacing w:after="0"/>
        <w:ind w:left="0"/>
        <w:jc w:val="both"/>
      </w:pPr>
      <w:r>
        <w:rPr>
          <w:rFonts w:ascii="Times New Roman"/>
          <w:b w:val="false"/>
          <w:i w:val="false"/>
          <w:color w:val="000000"/>
          <w:sz w:val="28"/>
        </w:rPr>
        <w:t>
      7. Педагогтарға Төсбелгі мен құрметті атақ беру туралы ұсыныстар осы Қағиданың 3-қосымшасына сәйкес белгіленген нысан бойынша ресімделеді. Білім басқармасының кадр қызметі педагогтарға Төсбелгі және құрметті атақты беру туралы келіп түскен ұсыныстарды Комиссияның қарауына енгізеді.</w:t>
      </w:r>
    </w:p>
    <w:bookmarkEnd w:id="24"/>
    <w:bookmarkStart w:name="z36" w:id="25"/>
    <w:p>
      <w:pPr>
        <w:spacing w:after="0"/>
        <w:ind w:left="0"/>
        <w:jc w:val="both"/>
      </w:pPr>
      <w:r>
        <w:rPr>
          <w:rFonts w:ascii="Times New Roman"/>
          <w:b w:val="false"/>
          <w:i w:val="false"/>
          <w:color w:val="000000"/>
          <w:sz w:val="28"/>
        </w:rPr>
        <w:t>
      8. Педагог портфолиосы оның соңғы 5 (бес) жылдағы жеке кәсіби жетістіктері мен білім алушылардың (тәрбиеленушілердің, студенттердің) жетістіктерін растайтын құжаттар мен материалдарды қамтиды.</w:t>
      </w:r>
    </w:p>
    <w:bookmarkEnd w:id="25"/>
    <w:bookmarkStart w:name="z37" w:id="26"/>
    <w:p>
      <w:pPr>
        <w:spacing w:after="0"/>
        <w:ind w:left="0"/>
        <w:jc w:val="both"/>
      </w:pPr>
      <w:r>
        <w:rPr>
          <w:rFonts w:ascii="Times New Roman"/>
          <w:b w:val="false"/>
          <w:i w:val="false"/>
          <w:color w:val="000000"/>
          <w:sz w:val="28"/>
        </w:rPr>
        <w:t>
      9. Марапаттау құжаттары мен материалдары Комиссия отырысында қаралады.</w:t>
      </w:r>
    </w:p>
    <w:bookmarkEnd w:id="26"/>
    <w:bookmarkStart w:name="z38" w:id="27"/>
    <w:p>
      <w:pPr>
        <w:spacing w:after="0"/>
        <w:ind w:left="0"/>
        <w:jc w:val="both"/>
      </w:pPr>
      <w:r>
        <w:rPr>
          <w:rFonts w:ascii="Times New Roman"/>
          <w:b w:val="false"/>
          <w:i w:val="false"/>
          <w:color w:val="000000"/>
          <w:sz w:val="28"/>
        </w:rPr>
        <w:t>
      10. Комиссия Жамбыл облысының педагогтарын ынталандыруға объективті көзқарасты қамтамасыз ету үшін құрылады. Комиссия құрамы кемінде 5 (бес) адамнан тұрады және облыс әкімінің өкімімен бекітіледі.</w:t>
      </w:r>
    </w:p>
    <w:bookmarkEnd w:id="27"/>
    <w:bookmarkStart w:name="z39" w:id="28"/>
    <w:p>
      <w:pPr>
        <w:spacing w:after="0"/>
        <w:ind w:left="0"/>
        <w:jc w:val="both"/>
      </w:pPr>
      <w:r>
        <w:rPr>
          <w:rFonts w:ascii="Times New Roman"/>
          <w:b w:val="false"/>
          <w:i w:val="false"/>
          <w:color w:val="000000"/>
          <w:sz w:val="28"/>
        </w:rPr>
        <w:t>
      Комиссияның құрамына әкімдіктің, қоғамдық ұйымдардың өкiлдерi және білім беру ұйымының жаңашыл-педагогы, әдіскері енгiзiледi.</w:t>
      </w:r>
    </w:p>
    <w:bookmarkEnd w:id="28"/>
    <w:bookmarkStart w:name="z40" w:id="29"/>
    <w:p>
      <w:pPr>
        <w:spacing w:after="0"/>
        <w:ind w:left="0"/>
        <w:jc w:val="both"/>
      </w:pPr>
      <w:r>
        <w:rPr>
          <w:rFonts w:ascii="Times New Roman"/>
          <w:b w:val="false"/>
          <w:i w:val="false"/>
          <w:color w:val="000000"/>
          <w:sz w:val="28"/>
        </w:rPr>
        <w:t>
      Комиссияның төрағасы Жамбыл облысы әкімінің орынбасары болып табылады.</w:t>
      </w:r>
    </w:p>
    <w:bookmarkEnd w:id="29"/>
    <w:bookmarkStart w:name="z41" w:id="30"/>
    <w:p>
      <w:pPr>
        <w:spacing w:after="0"/>
        <w:ind w:left="0"/>
        <w:jc w:val="both"/>
      </w:pPr>
      <w:r>
        <w:rPr>
          <w:rFonts w:ascii="Times New Roman"/>
          <w:b w:val="false"/>
          <w:i w:val="false"/>
          <w:color w:val="000000"/>
          <w:sz w:val="28"/>
        </w:rPr>
        <w:t>
      Комиссия отырысында комиссияның хатшысы хаттама жүргiзедi.</w:t>
      </w:r>
    </w:p>
    <w:bookmarkEnd w:id="30"/>
    <w:bookmarkStart w:name="z42" w:id="31"/>
    <w:p>
      <w:pPr>
        <w:spacing w:after="0"/>
        <w:ind w:left="0"/>
        <w:jc w:val="both"/>
      </w:pPr>
      <w:r>
        <w:rPr>
          <w:rFonts w:ascii="Times New Roman"/>
          <w:b w:val="false"/>
          <w:i w:val="false"/>
          <w:color w:val="000000"/>
          <w:sz w:val="28"/>
        </w:rPr>
        <w:t>
      11. Комиссия 30 (отыз) күнтізбелік күн ішінде ашық дауыс беру арқылы шешім қабылдайды.</w:t>
      </w:r>
    </w:p>
    <w:bookmarkEnd w:id="31"/>
    <w:bookmarkStart w:name="z43" w:id="32"/>
    <w:p>
      <w:pPr>
        <w:spacing w:after="0"/>
        <w:ind w:left="0"/>
        <w:jc w:val="both"/>
      </w:pPr>
      <w:r>
        <w:rPr>
          <w:rFonts w:ascii="Times New Roman"/>
          <w:b w:val="false"/>
          <w:i w:val="false"/>
          <w:color w:val="000000"/>
          <w:sz w:val="28"/>
        </w:rPr>
        <w:t>
      12. Шешім, егер оған Комиссия мүшелерінің жалпы санының көпшілігі дауыс берсе, қабылданды деп есептеледі. Комиссия шешімі хаттамамен ресімделеді. Дауыстар тең болған жағдайда Комиссия төрағасы дауыс берген шешім қабылданды деп есептеледі.</w:t>
      </w:r>
    </w:p>
    <w:bookmarkEnd w:id="32"/>
    <w:bookmarkStart w:name="z44" w:id="33"/>
    <w:p>
      <w:pPr>
        <w:spacing w:after="0"/>
        <w:ind w:left="0"/>
        <w:jc w:val="both"/>
      </w:pPr>
      <w:r>
        <w:rPr>
          <w:rFonts w:ascii="Times New Roman"/>
          <w:b w:val="false"/>
          <w:i w:val="false"/>
          <w:color w:val="000000"/>
          <w:sz w:val="28"/>
        </w:rPr>
        <w:t>
      13. Комиссия мынадай шешімдердің бірін қабылдайды:</w:t>
      </w:r>
    </w:p>
    <w:bookmarkEnd w:id="33"/>
    <w:bookmarkStart w:name="z45" w:id="34"/>
    <w:p>
      <w:pPr>
        <w:spacing w:after="0"/>
        <w:ind w:left="0"/>
        <w:jc w:val="both"/>
      </w:pPr>
      <w:r>
        <w:rPr>
          <w:rFonts w:ascii="Times New Roman"/>
          <w:b w:val="false"/>
          <w:i w:val="false"/>
          <w:color w:val="000000"/>
          <w:sz w:val="28"/>
        </w:rPr>
        <w:t>
      1) Төсбелгі мен құрметті атақ беру туралы ұсынысты қанағаттандыру;</w:t>
      </w:r>
    </w:p>
    <w:bookmarkEnd w:id="34"/>
    <w:bookmarkStart w:name="z46" w:id="35"/>
    <w:p>
      <w:pPr>
        <w:spacing w:after="0"/>
        <w:ind w:left="0"/>
        <w:jc w:val="both"/>
      </w:pPr>
      <w:r>
        <w:rPr>
          <w:rFonts w:ascii="Times New Roman"/>
          <w:b w:val="false"/>
          <w:i w:val="false"/>
          <w:color w:val="000000"/>
          <w:sz w:val="28"/>
        </w:rPr>
        <w:t>
      2) Төсбелгі мен құрметті атақ беру жөніндегі ұсынысты қабылдамау;</w:t>
      </w:r>
    </w:p>
    <w:bookmarkEnd w:id="35"/>
    <w:bookmarkStart w:name="z47" w:id="36"/>
    <w:p>
      <w:pPr>
        <w:spacing w:after="0"/>
        <w:ind w:left="0"/>
        <w:jc w:val="both"/>
      </w:pPr>
      <w:r>
        <w:rPr>
          <w:rFonts w:ascii="Times New Roman"/>
          <w:b w:val="false"/>
          <w:i w:val="false"/>
          <w:color w:val="000000"/>
          <w:sz w:val="28"/>
        </w:rPr>
        <w:t>
      3) Төсбелгі мен құрметті атақ беру туралы ұсынысты материалдарды қосымша ресімдеу үшін кері қайтару.</w:t>
      </w:r>
    </w:p>
    <w:bookmarkEnd w:id="36"/>
    <w:bookmarkStart w:name="z48" w:id="37"/>
    <w:p>
      <w:pPr>
        <w:spacing w:after="0"/>
        <w:ind w:left="0"/>
        <w:jc w:val="both"/>
      </w:pPr>
      <w:r>
        <w:rPr>
          <w:rFonts w:ascii="Times New Roman"/>
          <w:b w:val="false"/>
          <w:i w:val="false"/>
          <w:color w:val="000000"/>
          <w:sz w:val="28"/>
        </w:rPr>
        <w:t>
      Педагогтарды көтермелеу түрлерін есепке алуды білім басқармасының кадр қызметі жүзеге асырады. Төсбелгісін және құрметті атақ беру кезінде осы Қағиданың 4-қосымшасына сәйкес рәсімделген нысан бойынша хаттама рәсімделеді.</w:t>
      </w:r>
    </w:p>
    <w:bookmarkEnd w:id="37"/>
    <w:bookmarkStart w:name="z49" w:id="38"/>
    <w:p>
      <w:pPr>
        <w:spacing w:after="0"/>
        <w:ind w:left="0"/>
        <w:jc w:val="both"/>
      </w:pPr>
      <w:r>
        <w:rPr>
          <w:rFonts w:ascii="Times New Roman"/>
          <w:b w:val="false"/>
          <w:i w:val="false"/>
          <w:color w:val="000000"/>
          <w:sz w:val="28"/>
        </w:rPr>
        <w:t>
      14. Төсбелгімен мына педагогтар марапатталады:</w:t>
      </w:r>
    </w:p>
    <w:bookmarkEnd w:id="38"/>
    <w:bookmarkStart w:name="z50" w:id="39"/>
    <w:p>
      <w:pPr>
        <w:spacing w:after="0"/>
        <w:ind w:left="0"/>
        <w:jc w:val="both"/>
      </w:pPr>
      <w:r>
        <w:rPr>
          <w:rFonts w:ascii="Times New Roman"/>
          <w:b w:val="false"/>
          <w:i w:val="false"/>
          <w:color w:val="000000"/>
          <w:sz w:val="28"/>
        </w:rPr>
        <w:t>
      1) мектепке дейінгі білім беру ұйымдарынан – 1 адам;</w:t>
      </w:r>
    </w:p>
    <w:bookmarkEnd w:id="39"/>
    <w:bookmarkStart w:name="z51" w:id="40"/>
    <w:p>
      <w:pPr>
        <w:spacing w:after="0"/>
        <w:ind w:left="0"/>
        <w:jc w:val="both"/>
      </w:pPr>
      <w:r>
        <w:rPr>
          <w:rFonts w:ascii="Times New Roman"/>
          <w:b w:val="false"/>
          <w:i w:val="false"/>
          <w:color w:val="000000"/>
          <w:sz w:val="28"/>
        </w:rPr>
        <w:t>
      2) арнайы, қосымша білім беру, жетім балалар мен ата-анасының қамқорлығынсыз қалған балаларға арналған ұйымдарынан – 1 адам;</w:t>
      </w:r>
    </w:p>
    <w:bookmarkEnd w:id="40"/>
    <w:bookmarkStart w:name="z52" w:id="41"/>
    <w:p>
      <w:pPr>
        <w:spacing w:after="0"/>
        <w:ind w:left="0"/>
        <w:jc w:val="both"/>
      </w:pPr>
      <w:r>
        <w:rPr>
          <w:rFonts w:ascii="Times New Roman"/>
          <w:b w:val="false"/>
          <w:i w:val="false"/>
          <w:color w:val="000000"/>
          <w:sz w:val="28"/>
        </w:rPr>
        <w:t>
      3) жалпы білім беретін, мамандандырылған білім беру ұйымдарынан – 2 адам;</w:t>
      </w:r>
    </w:p>
    <w:bookmarkEnd w:id="41"/>
    <w:bookmarkStart w:name="z53" w:id="42"/>
    <w:p>
      <w:pPr>
        <w:spacing w:after="0"/>
        <w:ind w:left="0"/>
        <w:jc w:val="both"/>
      </w:pPr>
      <w:r>
        <w:rPr>
          <w:rFonts w:ascii="Times New Roman"/>
          <w:b w:val="false"/>
          <w:i w:val="false"/>
          <w:color w:val="000000"/>
          <w:sz w:val="28"/>
        </w:rPr>
        <w:t>
      4) техникалық және кәсіптік білім беру ұйымдарынан – 1 адам.</w:t>
      </w:r>
    </w:p>
    <w:bookmarkEnd w:id="42"/>
    <w:bookmarkStart w:name="z54" w:id="43"/>
    <w:p>
      <w:pPr>
        <w:spacing w:after="0"/>
        <w:ind w:left="0"/>
        <w:jc w:val="both"/>
      </w:pPr>
      <w:r>
        <w:rPr>
          <w:rFonts w:ascii="Times New Roman"/>
          <w:b w:val="false"/>
          <w:i w:val="false"/>
          <w:color w:val="000000"/>
          <w:sz w:val="28"/>
        </w:rPr>
        <w:t>
      15. Төсбелгіні табыстау салтанатты жағдайда жүргізіледі.</w:t>
      </w:r>
    </w:p>
    <w:bookmarkEnd w:id="43"/>
    <w:bookmarkStart w:name="z55" w:id="44"/>
    <w:p>
      <w:pPr>
        <w:spacing w:after="0"/>
        <w:ind w:left="0"/>
        <w:jc w:val="both"/>
      </w:pPr>
      <w:r>
        <w:rPr>
          <w:rFonts w:ascii="Times New Roman"/>
          <w:b w:val="false"/>
          <w:i w:val="false"/>
          <w:color w:val="000000"/>
          <w:sz w:val="28"/>
        </w:rPr>
        <w:t>
      16. Әрбір марапатталушыға Төсбелгіні тапсыруымен бір мезгілде осы Қағиданың 2-қосымшасына сәйкес нысан бойынша марапаттау туралы сәйкесінше куәлік беріледі.</w:t>
      </w:r>
    </w:p>
    <w:bookmarkEnd w:id="44"/>
    <w:bookmarkStart w:name="z56" w:id="45"/>
    <w:p>
      <w:pPr>
        <w:spacing w:after="0"/>
        <w:ind w:left="0"/>
        <w:jc w:val="both"/>
      </w:pPr>
      <w:r>
        <w:rPr>
          <w:rFonts w:ascii="Times New Roman"/>
          <w:b w:val="false"/>
          <w:i w:val="false"/>
          <w:color w:val="000000"/>
          <w:sz w:val="28"/>
        </w:rPr>
        <w:t>
      17. Төсбелгімен марапаттау туралы куәлікке Жамбыл облысының әкімі немесе Жамбыл облысы әкімінің міндетін атқарушы тұлға қол қояды.</w:t>
      </w:r>
    </w:p>
    <w:bookmarkEnd w:id="45"/>
    <w:bookmarkStart w:name="z57" w:id="46"/>
    <w:p>
      <w:pPr>
        <w:spacing w:after="0"/>
        <w:ind w:left="0"/>
        <w:jc w:val="both"/>
      </w:pPr>
      <w:r>
        <w:rPr>
          <w:rFonts w:ascii="Times New Roman"/>
          <w:b w:val="false"/>
          <w:i w:val="false"/>
          <w:color w:val="000000"/>
          <w:sz w:val="28"/>
        </w:rPr>
        <w:t>
      18. Төсбелгімен қайта марапаттауға жол берілмейді.</w:t>
      </w:r>
    </w:p>
    <w:bookmarkEnd w:id="46"/>
    <w:bookmarkStart w:name="z58" w:id="47"/>
    <w:p>
      <w:pPr>
        <w:spacing w:after="0"/>
        <w:ind w:left="0"/>
        <w:jc w:val="both"/>
      </w:pPr>
      <w:r>
        <w:rPr>
          <w:rFonts w:ascii="Times New Roman"/>
          <w:b w:val="false"/>
          <w:i w:val="false"/>
          <w:color w:val="000000"/>
          <w:sz w:val="28"/>
        </w:rPr>
        <w:t>
      19. Марапат жоғалған, бүлінген жағдайда, Төсбелгінің телнұсқалары және оның құжаттары марапатталған тұлғаның өтініші және оның жеке куәлігінің көшірмесі бойынша 30 (отыз) күнтізбелік күн ішінде берілуі мүмкін.</w:t>
      </w:r>
    </w:p>
    <w:bookmarkEnd w:id="47"/>
    <w:bookmarkStart w:name="z59" w:id="48"/>
    <w:p>
      <w:pPr>
        <w:spacing w:after="0"/>
        <w:ind w:left="0"/>
        <w:jc w:val="both"/>
      </w:pPr>
      <w:r>
        <w:rPr>
          <w:rFonts w:ascii="Times New Roman"/>
          <w:b w:val="false"/>
          <w:i w:val="false"/>
          <w:color w:val="000000"/>
          <w:sz w:val="28"/>
        </w:rPr>
        <w:t>
      Төсбелгі мен құрметті атақ (бұдан әрі – Атақ) берілуі мүмкін емес:</w:t>
      </w:r>
    </w:p>
    <w:bookmarkEnd w:id="48"/>
    <w:bookmarkStart w:name="z60" w:id="49"/>
    <w:p>
      <w:pPr>
        <w:spacing w:after="0"/>
        <w:ind w:left="0"/>
        <w:jc w:val="both"/>
      </w:pPr>
      <w:r>
        <w:rPr>
          <w:rFonts w:ascii="Times New Roman"/>
          <w:b w:val="false"/>
          <w:i w:val="false"/>
          <w:color w:val="000000"/>
          <w:sz w:val="28"/>
        </w:rPr>
        <w:t>
      1) Атаққа ұсыну сәтінде заңнамамен белгіленген тәртіпте соттылық мерзімі өтелмеген немесе алынбаған тұлғаларға;</w:t>
      </w:r>
    </w:p>
    <w:bookmarkEnd w:id="49"/>
    <w:bookmarkStart w:name="z61" w:id="50"/>
    <w:p>
      <w:pPr>
        <w:spacing w:after="0"/>
        <w:ind w:left="0"/>
        <w:jc w:val="both"/>
      </w:pPr>
      <w:r>
        <w:rPr>
          <w:rFonts w:ascii="Times New Roman"/>
          <w:b w:val="false"/>
          <w:i w:val="false"/>
          <w:color w:val="000000"/>
          <w:sz w:val="28"/>
        </w:rPr>
        <w:t>
      2) сот арқылы іс-әрекетке қабылетсіз немесе іс-әрекетке қабылеті шектеулі деп танылған тұлғаларға.</w:t>
      </w:r>
    </w:p>
    <w:bookmarkEnd w:id="50"/>
    <w:bookmarkStart w:name="z62" w:id="51"/>
    <w:p>
      <w:pPr>
        <w:spacing w:after="0"/>
        <w:ind w:left="0"/>
        <w:jc w:val="both"/>
      </w:pPr>
      <w:r>
        <w:rPr>
          <w:rFonts w:ascii="Times New Roman"/>
          <w:b w:val="false"/>
          <w:i w:val="false"/>
          <w:color w:val="000000"/>
          <w:sz w:val="28"/>
        </w:rPr>
        <w:t>
      Төсбелгі және құрметті атақтан төменде көрсетілген жағдайларда айрылады:</w:t>
      </w:r>
    </w:p>
    <w:bookmarkEnd w:id="51"/>
    <w:bookmarkStart w:name="z63" w:id="52"/>
    <w:p>
      <w:pPr>
        <w:spacing w:after="0"/>
        <w:ind w:left="0"/>
        <w:jc w:val="both"/>
      </w:pPr>
      <w:r>
        <w:rPr>
          <w:rFonts w:ascii="Times New Roman"/>
          <w:b w:val="false"/>
          <w:i w:val="false"/>
          <w:color w:val="000000"/>
          <w:sz w:val="28"/>
        </w:rPr>
        <w:t>
      1) педагог беделін түсіретін теріс қылық жасағаны үшін жұмыстан босатылғанда;</w:t>
      </w:r>
    </w:p>
    <w:bookmarkEnd w:id="52"/>
    <w:bookmarkStart w:name="z64" w:id="53"/>
    <w:p>
      <w:pPr>
        <w:spacing w:after="0"/>
        <w:ind w:left="0"/>
        <w:jc w:val="both"/>
      </w:pPr>
      <w:r>
        <w:rPr>
          <w:rFonts w:ascii="Times New Roman"/>
          <w:b w:val="false"/>
          <w:i w:val="false"/>
          <w:color w:val="000000"/>
          <w:sz w:val="28"/>
        </w:rPr>
        <w:t>
      2) соттың заңды күшіне енген айыптау үкімі негіз болып табылғанда.</w:t>
      </w:r>
    </w:p>
    <w:bookmarkEnd w:id="53"/>
    <w:bookmarkStart w:name="z65" w:id="54"/>
    <w:p>
      <w:pPr>
        <w:spacing w:after="0"/>
        <w:ind w:left="0"/>
        <w:jc w:val="both"/>
      </w:pPr>
      <w:r>
        <w:rPr>
          <w:rFonts w:ascii="Times New Roman"/>
          <w:b w:val="false"/>
          <w:i w:val="false"/>
          <w:color w:val="000000"/>
          <w:sz w:val="28"/>
        </w:rPr>
        <w:t>
      Төсбелгіден және құрметті атақтан айыру, оларды марапаттау сияқты тәртіппен жүргізіледі.</w:t>
      </w:r>
    </w:p>
    <w:bookmarkEnd w:id="54"/>
    <w:bookmarkStart w:name="z66" w:id="55"/>
    <w:p>
      <w:pPr>
        <w:spacing w:after="0"/>
        <w:ind w:left="0"/>
        <w:jc w:val="left"/>
      </w:pPr>
      <w:r>
        <w:rPr>
          <w:rFonts w:ascii="Times New Roman"/>
          <w:b/>
          <w:i w:val="false"/>
          <w:color w:val="000000"/>
        </w:rPr>
        <w:t xml:space="preserve"> 4. Төсбелгімен марапаттауға біржолғы сыйақы</w:t>
      </w:r>
    </w:p>
    <w:bookmarkEnd w:id="55"/>
    <w:bookmarkStart w:name="z67" w:id="56"/>
    <w:p>
      <w:pPr>
        <w:spacing w:after="0"/>
        <w:ind w:left="0"/>
        <w:jc w:val="both"/>
      </w:pPr>
      <w:r>
        <w:rPr>
          <w:rFonts w:ascii="Times New Roman"/>
          <w:b w:val="false"/>
          <w:i w:val="false"/>
          <w:color w:val="000000"/>
          <w:sz w:val="28"/>
        </w:rPr>
        <w:t>
      20. "Жамбыл облысының білім беру саласына сіңірген еңбегі үшін" төсбелгісімен марапаттауға Қазақстан Республикасының 2008 жылғы 4 желтоқсандағы Бюджет кодексінде белгіленген және тиісті қаржы жылының 1 қаңтарына қолданыста болатын 300 еселенген айлық есептік көрсеткіш мөлшерінде біржолғы сыйақы белгіленеді.</w:t>
      </w:r>
    </w:p>
    <w:bookmarkEnd w:id="56"/>
    <w:bookmarkStart w:name="z68" w:id="57"/>
    <w:p>
      <w:pPr>
        <w:spacing w:after="0"/>
        <w:ind w:left="0"/>
        <w:jc w:val="left"/>
      </w:pPr>
      <w:r>
        <w:rPr>
          <w:rFonts w:ascii="Times New Roman"/>
          <w:b/>
          <w:i w:val="false"/>
          <w:color w:val="000000"/>
        </w:rPr>
        <w:t xml:space="preserve"> 5. "Жамбыл облысының білім беру саласына сіңірген еңбегі үшін" төсбелгісінің сипаттамасы</w:t>
      </w:r>
    </w:p>
    <w:bookmarkEnd w:id="57"/>
    <w:bookmarkStart w:name="z69" w:id="58"/>
    <w:p>
      <w:pPr>
        <w:spacing w:after="0"/>
        <w:ind w:left="0"/>
        <w:jc w:val="both"/>
      </w:pPr>
      <w:r>
        <w:rPr>
          <w:rFonts w:ascii="Times New Roman"/>
          <w:b w:val="false"/>
          <w:i w:val="false"/>
          <w:color w:val="000000"/>
          <w:sz w:val="28"/>
        </w:rPr>
        <w:t>
      21. "Жамбыл облысының білім беру саласына сіңірген еңбегі үшін" - құрметті атағы төсбелгісі көк лента 25х15 мм, өлшеу кестесінде бекітілген 2 мм қалыңдығы 28 мм диаметрі, бір шеңберден тұрады.</w:t>
      </w:r>
    </w:p>
    <w:bookmarkEnd w:id="58"/>
    <w:bookmarkStart w:name="z70" w:id="59"/>
    <w:p>
      <w:pPr>
        <w:spacing w:after="0"/>
        <w:ind w:left="0"/>
        <w:jc w:val="both"/>
      </w:pPr>
      <w:r>
        <w:rPr>
          <w:rFonts w:ascii="Times New Roman"/>
          <w:b w:val="false"/>
          <w:i w:val="false"/>
          <w:color w:val="000000"/>
          <w:sz w:val="28"/>
        </w:rPr>
        <w:t>
      22. Төсбелгі дөңгелек пішінде болады. Дөңгелек шеңбердің ортасында ашылған кітаптың суретінің үстіне Жер шарының галлографиялық бейнесі салынған. Кітаптың астына "Жамбыл облысының білім беру саласына сіңірген еңбегі үшін" деген жазу жазылған. Дөңгелек шеңбердің жиегі лавр бұтақтарымен өрнектелген. Кітап – сарқылмас білімнің символы, тек білімнің арқасында Жер шары – әлемінің барлық құпияларын тануға болады.</w:t>
      </w:r>
    </w:p>
    <w:bookmarkEnd w:id="59"/>
    <w:bookmarkStart w:name="z71" w:id="60"/>
    <w:p>
      <w:pPr>
        <w:spacing w:after="0"/>
        <w:ind w:left="0"/>
        <w:jc w:val="both"/>
      </w:pPr>
      <w:r>
        <w:rPr>
          <w:rFonts w:ascii="Times New Roman"/>
          <w:b w:val="false"/>
          <w:i w:val="false"/>
          <w:color w:val="000000"/>
          <w:sz w:val="28"/>
        </w:rPr>
        <w:t xml:space="preserve">
      23. Төсбелгінің артқы жағында бірінші бөлігінде күннің сәулелері бейнеленген, екінші бөлігінде "Жамбыл облысының білім беру саласына сіңірген еңбегі үшін" деген жазуы бар. </w:t>
      </w:r>
    </w:p>
    <w:bookmarkEnd w:id="60"/>
    <w:bookmarkStart w:name="z72" w:id="61"/>
    <w:p>
      <w:pPr>
        <w:spacing w:after="0"/>
        <w:ind w:left="0"/>
        <w:jc w:val="both"/>
      </w:pPr>
      <w:r>
        <w:rPr>
          <w:rFonts w:ascii="Times New Roman"/>
          <w:b w:val="false"/>
          <w:i w:val="false"/>
          <w:color w:val="000000"/>
          <w:sz w:val="28"/>
        </w:rPr>
        <w:t>
      24. "Жамбыл облысының білім беру саласына сіңірген еңбегі үшін" - құрметті атағы төсбелгісі мыстан жасалып, күміспен жалатылған.</w:t>
      </w:r>
    </w:p>
    <w:bookmarkEnd w:id="61"/>
    <w:bookmarkStart w:name="z73" w:id="62"/>
    <w:p>
      <w:pPr>
        <w:spacing w:after="0"/>
        <w:ind w:left="0"/>
        <w:jc w:val="both"/>
      </w:pPr>
      <w:r>
        <w:rPr>
          <w:rFonts w:ascii="Times New Roman"/>
          <w:b w:val="false"/>
          <w:i w:val="false"/>
          <w:color w:val="000000"/>
          <w:sz w:val="28"/>
        </w:rPr>
        <w:t>
      25. Төсбелгі киімге визорлы бекіткіші бар түйреуіш арқылы бекітіледі.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облысының бiлiм беру </w:t>
            </w:r>
            <w:r>
              <w:br/>
            </w:r>
            <w:r>
              <w:rPr>
                <w:rFonts w:ascii="Times New Roman"/>
                <w:b w:val="false"/>
                <w:i w:val="false"/>
                <w:color w:val="000000"/>
                <w:sz w:val="20"/>
              </w:rPr>
              <w:t>ұйымдарының</w:t>
            </w:r>
            <w:r>
              <w:rPr>
                <w:rFonts w:ascii="Times New Roman"/>
                <w:b w:val="false"/>
                <w:i w:val="false"/>
                <w:color w:val="000000"/>
                <w:sz w:val="20"/>
              </w:rPr>
              <w:t xml:space="preserve"> педагогтерiне </w:t>
            </w:r>
            <w:r>
              <w:br/>
            </w:r>
            <w:r>
              <w:rPr>
                <w:rFonts w:ascii="Times New Roman"/>
                <w:b w:val="false"/>
                <w:i w:val="false"/>
                <w:color w:val="000000"/>
                <w:sz w:val="20"/>
              </w:rPr>
              <w:t>жергiлiктi ерекшелiк белгiсi мен</w:t>
            </w:r>
            <w:r>
              <w:rPr>
                <w:rFonts w:ascii="Times New Roman"/>
                <w:b w:val="false"/>
                <w:i w:val="false"/>
                <w:color w:val="000000"/>
                <w:sz w:val="20"/>
              </w:rPr>
              <w:t xml:space="preserve"> </w:t>
            </w:r>
            <w:r>
              <w:br/>
            </w:r>
            <w:r>
              <w:rPr>
                <w:rFonts w:ascii="Times New Roman"/>
                <w:b w:val="false"/>
                <w:i w:val="false"/>
                <w:color w:val="000000"/>
                <w:sz w:val="20"/>
              </w:rPr>
              <w:t xml:space="preserve">құрметтi атағын беру </w:t>
            </w:r>
            <w:r>
              <w:br/>
            </w:r>
            <w:r>
              <w:rPr>
                <w:rFonts w:ascii="Times New Roman"/>
                <w:b w:val="false"/>
                <w:i w:val="false"/>
                <w:color w:val="000000"/>
                <w:sz w:val="20"/>
              </w:rPr>
              <w:t xml:space="preserve">қағидалары, олардың </w:t>
            </w:r>
            <w:r>
              <w:br/>
            </w:r>
            <w:r>
              <w:rPr>
                <w:rFonts w:ascii="Times New Roman"/>
                <w:b w:val="false"/>
                <w:i w:val="false"/>
                <w:color w:val="000000"/>
                <w:sz w:val="20"/>
              </w:rPr>
              <w:t>сипаттамасы</w:t>
            </w:r>
            <w:r>
              <w:rPr>
                <w:rFonts w:ascii="Times New Roman"/>
                <w:b w:val="false"/>
                <w:i w:val="false"/>
                <w:color w:val="000000"/>
                <w:sz w:val="20"/>
              </w:rPr>
              <w:t xml:space="preserve"> мен бiржолғы </w:t>
            </w:r>
            <w:r>
              <w:br/>
            </w:r>
            <w:r>
              <w:rPr>
                <w:rFonts w:ascii="Times New Roman"/>
                <w:b w:val="false"/>
                <w:i w:val="false"/>
                <w:color w:val="000000"/>
                <w:sz w:val="20"/>
              </w:rPr>
              <w:t>сыйақы төлеу мөлшерiне</w:t>
            </w:r>
            <w:r>
              <w:br/>
            </w:r>
            <w:r>
              <w:rPr>
                <w:rFonts w:ascii="Times New Roman"/>
                <w:b w:val="false"/>
                <w:i w:val="false"/>
                <w:color w:val="000000"/>
                <w:sz w:val="20"/>
              </w:rPr>
              <w:t>1-қосымша</w:t>
            </w:r>
          </w:p>
        </w:tc>
      </w:tr>
    </w:tbl>
    <w:bookmarkStart w:name="z79" w:id="63"/>
    <w:p>
      <w:pPr>
        <w:spacing w:after="0"/>
        <w:ind w:left="0"/>
        <w:jc w:val="left"/>
      </w:pPr>
      <w:r>
        <w:rPr>
          <w:rFonts w:ascii="Times New Roman"/>
          <w:b/>
          <w:i w:val="false"/>
          <w:color w:val="000000"/>
        </w:rPr>
        <w:t xml:space="preserve"> "Жамбыл облысының білім беру саласына сіңірген еңбегі үшін" төсбелгісі</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облысының бiлiм беру </w:t>
            </w:r>
            <w:r>
              <w:br/>
            </w:r>
            <w:r>
              <w:rPr>
                <w:rFonts w:ascii="Times New Roman"/>
                <w:b w:val="false"/>
                <w:i w:val="false"/>
                <w:color w:val="000000"/>
                <w:sz w:val="20"/>
              </w:rPr>
              <w:t>ұйымдарының</w:t>
            </w:r>
            <w:r>
              <w:rPr>
                <w:rFonts w:ascii="Times New Roman"/>
                <w:b w:val="false"/>
                <w:i w:val="false"/>
                <w:color w:val="000000"/>
                <w:sz w:val="20"/>
              </w:rPr>
              <w:t xml:space="preserve"> педагогтерiне </w:t>
            </w:r>
            <w:r>
              <w:br/>
            </w:r>
            <w:r>
              <w:rPr>
                <w:rFonts w:ascii="Times New Roman"/>
                <w:b w:val="false"/>
                <w:i w:val="false"/>
                <w:color w:val="000000"/>
                <w:sz w:val="20"/>
              </w:rPr>
              <w:t>жергiлiктi ерекшелiк белгiсi мен</w:t>
            </w:r>
            <w:r>
              <w:rPr>
                <w:rFonts w:ascii="Times New Roman"/>
                <w:b w:val="false"/>
                <w:i w:val="false"/>
                <w:color w:val="000000"/>
                <w:sz w:val="20"/>
              </w:rPr>
              <w:t xml:space="preserve"> </w:t>
            </w:r>
            <w:r>
              <w:br/>
            </w:r>
            <w:r>
              <w:rPr>
                <w:rFonts w:ascii="Times New Roman"/>
                <w:b w:val="false"/>
                <w:i w:val="false"/>
                <w:color w:val="000000"/>
                <w:sz w:val="20"/>
              </w:rPr>
              <w:t xml:space="preserve">құрметтi атағын беру </w:t>
            </w:r>
            <w:r>
              <w:br/>
            </w:r>
            <w:r>
              <w:rPr>
                <w:rFonts w:ascii="Times New Roman"/>
                <w:b w:val="false"/>
                <w:i w:val="false"/>
                <w:color w:val="000000"/>
                <w:sz w:val="20"/>
              </w:rPr>
              <w:t xml:space="preserve">қағидалары, олардың </w:t>
            </w:r>
            <w:r>
              <w:br/>
            </w:r>
            <w:r>
              <w:rPr>
                <w:rFonts w:ascii="Times New Roman"/>
                <w:b w:val="false"/>
                <w:i w:val="false"/>
                <w:color w:val="000000"/>
                <w:sz w:val="20"/>
              </w:rPr>
              <w:t xml:space="preserve">сипаттамасы </w:t>
            </w:r>
            <w:r>
              <w:rPr>
                <w:rFonts w:ascii="Times New Roman"/>
                <w:b w:val="false"/>
                <w:i w:val="false"/>
                <w:color w:val="000000"/>
                <w:sz w:val="20"/>
              </w:rPr>
              <w:t xml:space="preserve">мен бiржолғы </w:t>
            </w:r>
            <w:r>
              <w:br/>
            </w:r>
            <w:r>
              <w:rPr>
                <w:rFonts w:ascii="Times New Roman"/>
                <w:b w:val="false"/>
                <w:i w:val="false"/>
                <w:color w:val="000000"/>
                <w:sz w:val="20"/>
              </w:rPr>
              <w:t>сыйақы төлеу мөлшерiне</w:t>
            </w:r>
            <w:r>
              <w:rPr>
                <w:rFonts w:ascii="Times New Roman"/>
                <w:b w:val="false"/>
                <w:i w:val="false"/>
                <w:color w:val="000000"/>
                <w:sz w:val="20"/>
              </w:rPr>
              <w:t xml:space="preserve"> </w:t>
            </w:r>
            <w:r>
              <w:br/>
            </w:r>
            <w:r>
              <w:rPr>
                <w:rFonts w:ascii="Times New Roman"/>
                <w:b w:val="false"/>
                <w:i w:val="false"/>
                <w:color w:val="000000"/>
                <w:sz w:val="20"/>
              </w:rPr>
              <w:t>2-қосымша</w:t>
            </w:r>
          </w:p>
        </w:tc>
      </w:tr>
    </w:tbl>
    <w:bookmarkStart w:name="z86" w:id="65"/>
    <w:p>
      <w:pPr>
        <w:spacing w:after="0"/>
        <w:ind w:left="0"/>
        <w:jc w:val="left"/>
      </w:pPr>
      <w:r>
        <w:rPr>
          <w:rFonts w:ascii="Times New Roman"/>
          <w:b/>
          <w:i w:val="false"/>
          <w:color w:val="000000"/>
        </w:rPr>
        <w:t xml:space="preserve"> "Жамбыл облысының білім беру саласына сіңірген еңбегі үшін" төсбелгісіне қоса берілетін куәлік сипаттамасы</w:t>
      </w:r>
    </w:p>
    <w:bookmarkEnd w:id="65"/>
    <w:bookmarkStart w:name="z87" w:id="66"/>
    <w:p>
      <w:pPr>
        <w:spacing w:after="0"/>
        <w:ind w:left="0"/>
        <w:jc w:val="both"/>
      </w:pPr>
      <w:r>
        <w:rPr>
          <w:rFonts w:ascii="Times New Roman"/>
          <w:b w:val="false"/>
          <w:i w:val="false"/>
          <w:color w:val="000000"/>
          <w:sz w:val="28"/>
        </w:rPr>
        <w:t>
      Куәлік көлемі 100х70 миллиметр көгілдір түсті жиналмалы кітапша түрінде жасалады. КУӘЛІК УДОСТОВЕРЕНИЕ деген бет жағында жазуы ортада тұрады.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6487"/>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_____Осы куәлік _______________________________(тегі, аты, әкесінің аты) (болған жағдайда)_______________________________"Жамбыл облысының білім беру саласына сіңірген еңбегі үшін" төсбелгісімен марапатталғандығы туралы берілді. Жамбыл облысының әкімі_________________________М.О.Тіркеу нөмірі № _____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_____Настоящее удостоверение____________________________________(фамилия, имя, отчество) (при его наличии)____________________________________выдано в том, что он(а) награжден(а) нагрудным знаком "Жамбыл облысының білім беру саласына сіңірген еңбегі үшін". Аким Жамбылской области_________________________М.П.Регистрационный номер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бiлiм беру ұйымдарының</w:t>
            </w:r>
            <w:r>
              <w:br/>
            </w:r>
            <w:r>
              <w:rPr>
                <w:rFonts w:ascii="Times New Roman"/>
                <w:b w:val="false"/>
                <w:i w:val="false"/>
                <w:color w:val="000000"/>
                <w:sz w:val="20"/>
              </w:rPr>
              <w:t xml:space="preserve"> педагогтерiне жергiлiктi </w:t>
            </w:r>
            <w:r>
              <w:br/>
            </w:r>
            <w:r>
              <w:rPr>
                <w:rFonts w:ascii="Times New Roman"/>
                <w:b w:val="false"/>
                <w:i w:val="false"/>
                <w:color w:val="000000"/>
                <w:sz w:val="20"/>
              </w:rPr>
              <w:t>ерекшелiк белгiсi мен</w:t>
            </w:r>
            <w:r>
              <w:br/>
            </w:r>
            <w:r>
              <w:rPr>
                <w:rFonts w:ascii="Times New Roman"/>
                <w:b w:val="false"/>
                <w:i w:val="false"/>
                <w:color w:val="000000"/>
                <w:sz w:val="20"/>
              </w:rPr>
              <w:t xml:space="preserve">құрметтi атағын беру </w:t>
            </w:r>
            <w:r>
              <w:br/>
            </w:r>
            <w:r>
              <w:rPr>
                <w:rFonts w:ascii="Times New Roman"/>
                <w:b w:val="false"/>
                <w:i w:val="false"/>
                <w:color w:val="000000"/>
                <w:sz w:val="20"/>
              </w:rPr>
              <w:t xml:space="preserve">қағидалары, олардың </w:t>
            </w:r>
            <w:r>
              <w:br/>
            </w:r>
            <w:r>
              <w:rPr>
                <w:rFonts w:ascii="Times New Roman"/>
                <w:b w:val="false"/>
                <w:i w:val="false"/>
                <w:color w:val="000000"/>
                <w:sz w:val="20"/>
              </w:rPr>
              <w:t xml:space="preserve">сипаттамасы </w:t>
            </w:r>
            <w:r>
              <w:rPr>
                <w:rFonts w:ascii="Times New Roman"/>
                <w:b w:val="false"/>
                <w:i w:val="false"/>
                <w:color w:val="000000"/>
                <w:sz w:val="20"/>
              </w:rPr>
              <w:t>мен бiржолғы</w:t>
            </w:r>
            <w:r>
              <w:br/>
            </w:r>
            <w:r>
              <w:rPr>
                <w:rFonts w:ascii="Times New Roman"/>
                <w:b w:val="false"/>
                <w:i w:val="false"/>
                <w:color w:val="000000"/>
                <w:sz w:val="20"/>
              </w:rPr>
              <w:t>сыйақы төлеу мөлшерiне</w:t>
            </w:r>
            <w:r>
              <w:br/>
            </w:r>
            <w:r>
              <w:rPr>
                <w:rFonts w:ascii="Times New Roman"/>
                <w:b w:val="false"/>
                <w:i w:val="false"/>
                <w:color w:val="000000"/>
                <w:sz w:val="20"/>
              </w:rPr>
              <w:t>3-қосымша</w:t>
            </w:r>
          </w:p>
        </w:tc>
      </w:tr>
    </w:tbl>
    <w:bookmarkStart w:name="z93" w:id="67"/>
    <w:p>
      <w:pPr>
        <w:spacing w:after="0"/>
        <w:ind w:left="0"/>
        <w:jc w:val="left"/>
      </w:pPr>
      <w:r>
        <w:rPr>
          <w:rFonts w:ascii="Times New Roman"/>
          <w:b/>
          <w:i w:val="false"/>
          <w:color w:val="000000"/>
        </w:rPr>
        <w:t xml:space="preserve"> Төсбелгі және құрметті атақ беруге ұсыныс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0553"/>
        <w:gridCol w:w="342"/>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(болған жағдайда)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мекемедегі жұмыс өтілі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оқу орны, факультеті, бітірген жылы)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жеке сәйкестендіру нөмірі)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Марапаттауға ұсынылатын үміткердің жеке кәсіби жетістіктері және білім алушыларының (тәрбиеленушілерінің, студенттерінің) жетістіктері соңғы 3 жылдағы құжаттар мен материалдар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 жұмыс орны бойынша ұсынылды (№ _ хаттама "__" _________20__ жыл)</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Марапатқа ұсынылады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4" w:id="68"/>
    <w:p>
      <w:pPr>
        <w:spacing w:after="0"/>
        <w:ind w:left="0"/>
        <w:jc w:val="both"/>
      </w:pPr>
      <w:r>
        <w:rPr>
          <w:rFonts w:ascii="Times New Roman"/>
          <w:b w:val="false"/>
          <w:i w:val="false"/>
          <w:color w:val="000000"/>
          <w:sz w:val="28"/>
        </w:rPr>
        <w:t>
      Қосымша: құжаттар _____ парақ.</w:t>
      </w:r>
    </w:p>
    <w:bookmarkEnd w:id="68"/>
    <w:bookmarkStart w:name="z95" w:id="69"/>
    <w:p>
      <w:pPr>
        <w:spacing w:after="0"/>
        <w:ind w:left="0"/>
        <w:jc w:val="both"/>
      </w:pPr>
      <w:r>
        <w:rPr>
          <w:rFonts w:ascii="Times New Roman"/>
          <w:b w:val="false"/>
          <w:i w:val="false"/>
          <w:color w:val="000000"/>
          <w:sz w:val="28"/>
        </w:rPr>
        <w:t>
      Білім беру ұйымының басшысы ____________________________________________</w:t>
      </w:r>
    </w:p>
    <w:bookmarkEnd w:id="69"/>
    <w:bookmarkStart w:name="z96" w:id="70"/>
    <w:p>
      <w:pPr>
        <w:spacing w:after="0"/>
        <w:ind w:left="0"/>
        <w:jc w:val="both"/>
      </w:pPr>
      <w:r>
        <w:rPr>
          <w:rFonts w:ascii="Times New Roman"/>
          <w:b w:val="false"/>
          <w:i w:val="false"/>
          <w:color w:val="000000"/>
          <w:sz w:val="28"/>
        </w:rPr>
        <w:t>
      (тегі, аты, әкесінің аты) (болған жағдайда)</w:t>
      </w:r>
    </w:p>
    <w:bookmarkEnd w:id="70"/>
    <w:bookmarkStart w:name="z97" w:id="71"/>
    <w:p>
      <w:pPr>
        <w:spacing w:after="0"/>
        <w:ind w:left="0"/>
        <w:jc w:val="both"/>
      </w:pPr>
      <w:r>
        <w:rPr>
          <w:rFonts w:ascii="Times New Roman"/>
          <w:b w:val="false"/>
          <w:i w:val="false"/>
          <w:color w:val="000000"/>
          <w:sz w:val="28"/>
        </w:rPr>
        <w:t>
      Білім беру ұйымы басшысының қолы _______________</w:t>
      </w:r>
    </w:p>
    <w:bookmarkEnd w:id="71"/>
    <w:bookmarkStart w:name="z98" w:id="72"/>
    <w:p>
      <w:pPr>
        <w:spacing w:after="0"/>
        <w:ind w:left="0"/>
        <w:jc w:val="both"/>
      </w:pPr>
      <w:r>
        <w:rPr>
          <w:rFonts w:ascii="Times New Roman"/>
          <w:b w:val="false"/>
          <w:i w:val="false"/>
          <w:color w:val="000000"/>
          <w:sz w:val="28"/>
        </w:rPr>
        <w:t>
      Күні "____" ____________ 20___ жыл</w:t>
      </w:r>
    </w:p>
    <w:bookmarkEnd w:id="72"/>
    <w:bookmarkStart w:name="z99" w:id="73"/>
    <w:p>
      <w:pPr>
        <w:spacing w:after="0"/>
        <w:ind w:left="0"/>
        <w:jc w:val="both"/>
      </w:pPr>
      <w:r>
        <w:rPr>
          <w:rFonts w:ascii="Times New Roman"/>
          <w:b w:val="false"/>
          <w:i w:val="false"/>
          <w:color w:val="000000"/>
          <w:sz w:val="28"/>
        </w:rPr>
        <w:t>
      М.О.</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бiлiм беру ұйымдарының</w:t>
            </w:r>
            <w:r>
              <w:br/>
            </w:r>
            <w:r>
              <w:rPr>
                <w:rFonts w:ascii="Times New Roman"/>
                <w:b w:val="false"/>
                <w:i w:val="false"/>
                <w:color w:val="000000"/>
                <w:sz w:val="20"/>
              </w:rPr>
              <w:t xml:space="preserve"> педагогтерiне жергiлiктi ерекшелiк белгiсi мен</w:t>
            </w:r>
            <w:r>
              <w:br/>
            </w:r>
            <w:r>
              <w:rPr>
                <w:rFonts w:ascii="Times New Roman"/>
                <w:b w:val="false"/>
                <w:i w:val="false"/>
                <w:color w:val="000000"/>
                <w:sz w:val="20"/>
              </w:rPr>
              <w:t xml:space="preserve">құрметтi атағын беру </w:t>
            </w:r>
            <w:r>
              <w:br/>
            </w:r>
            <w:r>
              <w:rPr>
                <w:rFonts w:ascii="Times New Roman"/>
                <w:b w:val="false"/>
                <w:i w:val="false"/>
                <w:color w:val="000000"/>
                <w:sz w:val="20"/>
              </w:rPr>
              <w:t xml:space="preserve">қағидалары, олардың </w:t>
            </w:r>
            <w:r>
              <w:br/>
            </w:r>
            <w:r>
              <w:rPr>
                <w:rFonts w:ascii="Times New Roman"/>
                <w:b w:val="false"/>
                <w:i w:val="false"/>
                <w:color w:val="000000"/>
                <w:sz w:val="20"/>
              </w:rPr>
              <w:t xml:space="preserve">сипаттамасы </w:t>
            </w:r>
            <w:r>
              <w:br/>
            </w:r>
            <w:r>
              <w:rPr>
                <w:rFonts w:ascii="Times New Roman"/>
                <w:b w:val="false"/>
                <w:i w:val="false"/>
                <w:color w:val="000000"/>
                <w:sz w:val="20"/>
              </w:rPr>
              <w:t xml:space="preserve">мен бiржолғы сыйақы төлеу </w:t>
            </w:r>
            <w:r>
              <w:br/>
            </w:r>
            <w:r>
              <w:rPr>
                <w:rFonts w:ascii="Times New Roman"/>
                <w:b w:val="false"/>
                <w:i w:val="false"/>
                <w:color w:val="000000"/>
                <w:sz w:val="20"/>
              </w:rPr>
              <w:t>мөлшерiне</w:t>
            </w:r>
            <w:r>
              <w:rPr>
                <w:rFonts w:ascii="Times New Roman"/>
                <w:b w:val="false"/>
                <w:i w:val="false"/>
                <w:color w:val="000000"/>
                <w:sz w:val="20"/>
              </w:rPr>
              <w:t xml:space="preserve"> 4-қосымша</w:t>
            </w:r>
          </w:p>
        </w:tc>
      </w:tr>
    </w:tbl>
    <w:bookmarkStart w:name="z105" w:id="74"/>
    <w:p>
      <w:pPr>
        <w:spacing w:after="0"/>
        <w:ind w:left="0"/>
        <w:jc w:val="left"/>
      </w:pPr>
      <w:r>
        <w:rPr>
          <w:rFonts w:ascii="Times New Roman"/>
          <w:b/>
          <w:i w:val="false"/>
          <w:color w:val="000000"/>
        </w:rPr>
        <w:t xml:space="preserve"> Төсбелгісі мен құрметті атақ беру хаттамасы</w:t>
      </w:r>
    </w:p>
    <w:bookmarkEnd w:id="74"/>
    <w:bookmarkStart w:name="z106" w:id="75"/>
    <w:p>
      <w:pPr>
        <w:spacing w:after="0"/>
        <w:ind w:left="0"/>
        <w:jc w:val="both"/>
      </w:pPr>
      <w:r>
        <w:rPr>
          <w:rFonts w:ascii="Times New Roman"/>
          <w:b w:val="false"/>
          <w:i w:val="false"/>
          <w:color w:val="000000"/>
          <w:sz w:val="28"/>
        </w:rPr>
        <w:t xml:space="preserve">
       ____________________________________________________________________ </w:t>
      </w:r>
    </w:p>
    <w:bookmarkEnd w:id="75"/>
    <w:bookmarkStart w:name="z107" w:id="76"/>
    <w:p>
      <w:pPr>
        <w:spacing w:after="0"/>
        <w:ind w:left="0"/>
        <w:jc w:val="both"/>
      </w:pPr>
      <w:r>
        <w:rPr>
          <w:rFonts w:ascii="Times New Roman"/>
          <w:b w:val="false"/>
          <w:i w:val="false"/>
          <w:color w:val="000000"/>
          <w:sz w:val="28"/>
        </w:rPr>
        <w:t xml:space="preserve">
       (облыстың, қаланың атауы, мерзімі, айы, табыстау жылы) </w:t>
      </w:r>
    </w:p>
    <w:bookmarkEnd w:id="76"/>
    <w:bookmarkStart w:name="z108" w:id="77"/>
    <w:p>
      <w:pPr>
        <w:spacing w:after="0"/>
        <w:ind w:left="0"/>
        <w:jc w:val="both"/>
      </w:pPr>
      <w:r>
        <w:rPr>
          <w:rFonts w:ascii="Times New Roman"/>
          <w:b w:val="false"/>
          <w:i w:val="false"/>
          <w:color w:val="000000"/>
          <w:sz w:val="28"/>
        </w:rPr>
        <w:t>
      Мен, ______________________________________________________________,</w:t>
      </w:r>
    </w:p>
    <w:bookmarkEnd w:id="77"/>
    <w:bookmarkStart w:name="z109" w:id="78"/>
    <w:p>
      <w:pPr>
        <w:spacing w:after="0"/>
        <w:ind w:left="0"/>
        <w:jc w:val="both"/>
      </w:pPr>
      <w:r>
        <w:rPr>
          <w:rFonts w:ascii="Times New Roman"/>
          <w:b w:val="false"/>
          <w:i w:val="false"/>
          <w:color w:val="000000"/>
          <w:sz w:val="28"/>
        </w:rPr>
        <w:t xml:space="preserve">
       (Комиссия төрағасының тегі, аты, әкесінің аты (болған жағдайда) Жамбыл облысы </w:t>
      </w:r>
    </w:p>
    <w:bookmarkEnd w:id="78"/>
    <w:bookmarkStart w:name="z110" w:id="79"/>
    <w:p>
      <w:pPr>
        <w:spacing w:after="0"/>
        <w:ind w:left="0"/>
        <w:jc w:val="both"/>
      </w:pPr>
      <w:r>
        <w:rPr>
          <w:rFonts w:ascii="Times New Roman"/>
          <w:b w:val="false"/>
          <w:i w:val="false"/>
          <w:color w:val="000000"/>
          <w:sz w:val="28"/>
        </w:rPr>
        <w:t xml:space="preserve">
      әкімдігінің _______________2020 жылғы № ______қаулысымен бекітілген Жамбыл </w:t>
      </w:r>
    </w:p>
    <w:bookmarkEnd w:id="79"/>
    <w:bookmarkStart w:name="z111" w:id="80"/>
    <w:p>
      <w:pPr>
        <w:spacing w:after="0"/>
        <w:ind w:left="0"/>
        <w:jc w:val="both"/>
      </w:pPr>
      <w:r>
        <w:rPr>
          <w:rFonts w:ascii="Times New Roman"/>
          <w:b w:val="false"/>
          <w:i w:val="false"/>
          <w:color w:val="000000"/>
          <w:sz w:val="28"/>
        </w:rPr>
        <w:t>
      облысы білім беру ұйымдарының педагогтеріне жергілікті ерекшелік белгілері мен</w:t>
      </w:r>
    </w:p>
    <w:bookmarkEnd w:id="80"/>
    <w:bookmarkStart w:name="z112" w:id="81"/>
    <w:p>
      <w:pPr>
        <w:spacing w:after="0"/>
        <w:ind w:left="0"/>
        <w:jc w:val="both"/>
      </w:pPr>
      <w:r>
        <w:rPr>
          <w:rFonts w:ascii="Times New Roman"/>
          <w:b w:val="false"/>
          <w:i w:val="false"/>
          <w:color w:val="000000"/>
          <w:sz w:val="28"/>
        </w:rPr>
        <w:t>
       құрметті атағын беру қағидаларына, олардың сипаттамасы мен біржолғы сыйақы төлеу</w:t>
      </w:r>
    </w:p>
    <w:bookmarkEnd w:id="81"/>
    <w:bookmarkStart w:name="z113" w:id="82"/>
    <w:p>
      <w:pPr>
        <w:spacing w:after="0"/>
        <w:ind w:left="0"/>
        <w:jc w:val="both"/>
      </w:pPr>
      <w:r>
        <w:rPr>
          <w:rFonts w:ascii="Times New Roman"/>
          <w:b w:val="false"/>
          <w:i w:val="false"/>
          <w:color w:val="000000"/>
          <w:sz w:val="28"/>
        </w:rPr>
        <w:t xml:space="preserve">
       мөлшеріне сәйкес Жамбыл облысы әкімдігінің атынан_____________________ </w:t>
      </w:r>
    </w:p>
    <w:bookmarkEnd w:id="82"/>
    <w:bookmarkStart w:name="z114" w:id="83"/>
    <w:p>
      <w:pPr>
        <w:spacing w:after="0"/>
        <w:ind w:left="0"/>
        <w:jc w:val="both"/>
      </w:pPr>
      <w:r>
        <w:rPr>
          <w:rFonts w:ascii="Times New Roman"/>
          <w:b w:val="false"/>
          <w:i w:val="false"/>
          <w:color w:val="000000"/>
          <w:sz w:val="28"/>
        </w:rPr>
        <w:t>
      _______________________________________________________табыстадым.</w:t>
      </w:r>
    </w:p>
    <w:bookmarkEnd w:id="83"/>
    <w:bookmarkStart w:name="z115" w:id="84"/>
    <w:p>
      <w:pPr>
        <w:spacing w:after="0"/>
        <w:ind w:left="0"/>
        <w:jc w:val="both"/>
      </w:pPr>
      <w:r>
        <w:rPr>
          <w:rFonts w:ascii="Times New Roman"/>
          <w:b w:val="false"/>
          <w:i w:val="false"/>
          <w:color w:val="000000"/>
          <w:sz w:val="28"/>
        </w:rPr>
        <w:t>
      (марапаттаушының тегі, аты, әкесінің аты (болған жағдайда) және лауазымы)</w:t>
      </w:r>
    </w:p>
    <w:bookmarkEnd w:id="84"/>
    <w:bookmarkStart w:name="z116" w:id="85"/>
    <w:p>
      <w:pPr>
        <w:spacing w:after="0"/>
        <w:ind w:left="0"/>
        <w:jc w:val="both"/>
      </w:pPr>
      <w:r>
        <w:rPr>
          <w:rFonts w:ascii="Times New Roman"/>
          <w:b w:val="false"/>
          <w:i w:val="false"/>
          <w:color w:val="000000"/>
          <w:sz w:val="28"/>
        </w:rPr>
        <w:t>
      Комиссия төрағасы ______________________________________________</w:t>
      </w:r>
    </w:p>
    <w:bookmarkEnd w:id="85"/>
    <w:bookmarkStart w:name="z117" w:id="86"/>
    <w:p>
      <w:pPr>
        <w:spacing w:after="0"/>
        <w:ind w:left="0"/>
        <w:jc w:val="both"/>
      </w:pPr>
      <w:r>
        <w:rPr>
          <w:rFonts w:ascii="Times New Roman"/>
          <w:b w:val="false"/>
          <w:i w:val="false"/>
          <w:color w:val="000000"/>
          <w:sz w:val="28"/>
        </w:rPr>
        <w:t>
      (тегі, аты, әкесінің аты (болған жағдайда) және қолы)</w:t>
      </w:r>
    </w:p>
    <w:bookmarkEnd w:id="86"/>
    <w:bookmarkStart w:name="z118" w:id="87"/>
    <w:p>
      <w:pPr>
        <w:spacing w:after="0"/>
        <w:ind w:left="0"/>
        <w:jc w:val="both"/>
      </w:pPr>
      <w:r>
        <w:rPr>
          <w:rFonts w:ascii="Times New Roman"/>
          <w:b w:val="false"/>
          <w:i w:val="false"/>
          <w:color w:val="000000"/>
          <w:sz w:val="28"/>
        </w:rPr>
        <w:t>
      Комиссия хатшысы: _________________________________________________</w:t>
      </w:r>
    </w:p>
    <w:bookmarkEnd w:id="87"/>
    <w:bookmarkStart w:name="z119" w:id="88"/>
    <w:p>
      <w:pPr>
        <w:spacing w:after="0"/>
        <w:ind w:left="0"/>
        <w:jc w:val="both"/>
      </w:pPr>
      <w:r>
        <w:rPr>
          <w:rFonts w:ascii="Times New Roman"/>
          <w:b w:val="false"/>
          <w:i w:val="false"/>
          <w:color w:val="000000"/>
          <w:sz w:val="28"/>
        </w:rPr>
        <w:t>
      (тегі, аты, әкесінің аты (болған жағдайда) және қолы)</w:t>
      </w:r>
    </w:p>
    <w:bookmarkEnd w:id="88"/>
    <w:bookmarkStart w:name="z120" w:id="89"/>
    <w:p>
      <w:pPr>
        <w:spacing w:after="0"/>
        <w:ind w:left="0"/>
        <w:jc w:val="both"/>
      </w:pPr>
      <w:r>
        <w:rPr>
          <w:rFonts w:ascii="Times New Roman"/>
          <w:b w:val="false"/>
          <w:i w:val="false"/>
          <w:color w:val="000000"/>
          <w:sz w:val="28"/>
        </w:rPr>
        <w:t>
      Таныстым: Марапатталушының тегі, аты, әкесінің аты (болған жағдайда) және</w:t>
      </w:r>
    </w:p>
    <w:bookmarkEnd w:id="89"/>
    <w:bookmarkStart w:name="z121" w:id="90"/>
    <w:p>
      <w:pPr>
        <w:spacing w:after="0"/>
        <w:ind w:left="0"/>
        <w:jc w:val="both"/>
      </w:pPr>
      <w:r>
        <w:rPr>
          <w:rFonts w:ascii="Times New Roman"/>
          <w:b w:val="false"/>
          <w:i w:val="false"/>
          <w:color w:val="000000"/>
          <w:sz w:val="28"/>
        </w:rPr>
        <w:t>
      қолы: _________________________________________________________</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