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f846a" w14:textId="e5f84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облысында меншікке немесе жер пайдалануға берілетін ауыл шаруашылығы мақсатындағы жер учаскелерінің ең аз мөлшерін белгілеу туралы" Жамбыл облысы әкімдігінің 2012 жылғы 19 шілдедегі № 222 қаулысы және Жамбыл облыстық мәслихатының 2012 жылғы 7 желтоқсандағы № 10-8 шешіміне өзгерістер енгізу туралы</w:t>
      </w:r>
    </w:p>
    <w:p>
      <w:pPr>
        <w:spacing w:after="0"/>
        <w:ind w:left="0"/>
        <w:jc w:val="both"/>
      </w:pPr>
      <w:r>
        <w:rPr>
          <w:rFonts w:ascii="Times New Roman"/>
          <w:b w:val="false"/>
          <w:i w:val="false"/>
          <w:color w:val="000000"/>
          <w:sz w:val="28"/>
        </w:rPr>
        <w:t>Жамбыл облысы әкімдігінің 2021 жылғы 16 наурыздағы № 64 бірлескен қаулысы және Жамбыл облыстық мәслихатының 2021 жылғы 16 наурыздағы № 3-9 шешімі. Жамбыл облысының Әділет департаментінде 2021 жылғы 18 наурызда № 4912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50 бабының</w:t>
      </w:r>
      <w:r>
        <w:rPr>
          <w:rFonts w:ascii="Times New Roman"/>
          <w:b w:val="false"/>
          <w:i w:val="false"/>
          <w:color w:val="000000"/>
          <w:sz w:val="28"/>
        </w:rPr>
        <w:t xml:space="preserve"> 5 тармағына,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ҚАУЛЫ ЕТЕДІ және Жамбыл облыстық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"Жамбыл облысында меншікке немесе жер пайдалануға берілетін ауыл шаруашылығы мақсатындағы жер учаскелерінің ең аз мөлшерін белгілеу туралы" Жамбыл облысы әкімдігінің 2012 жылғы 19 шілдедегі № 222 қаулысы және Жамбыл облыстық мәслихатының 2012 жылғы 7 желтоқсандағы № 10-8 шешіміне (Нормативтік құқықтық актілерді мемлекеттік тіркеу тізілімінде </w:t>
      </w:r>
      <w:r>
        <w:rPr>
          <w:rFonts w:ascii="Times New Roman"/>
          <w:b w:val="false"/>
          <w:i w:val="false"/>
          <w:color w:val="000000"/>
          <w:sz w:val="28"/>
        </w:rPr>
        <w:t>№ 1875</w:t>
      </w:r>
      <w:r>
        <w:rPr>
          <w:rFonts w:ascii="Times New Roman"/>
          <w:b w:val="false"/>
          <w:i w:val="false"/>
          <w:color w:val="000000"/>
          <w:sz w:val="28"/>
        </w:rPr>
        <w:t xml:space="preserve"> болып тіркелген, 2013 жылдың 17 қаңтарында "Ақ жол" газетінде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0" w:id="2"/>
    <w:p>
      <w:pPr>
        <w:spacing w:after="0"/>
        <w:ind w:left="0"/>
        <w:jc w:val="both"/>
      </w:pPr>
      <w:r>
        <w:rPr>
          <w:rFonts w:ascii="Times New Roman"/>
          <w:b w:val="false"/>
          <w:i w:val="false"/>
          <w:color w:val="000000"/>
          <w:sz w:val="28"/>
        </w:rPr>
        <w:t xml:space="preserve">
      "Жамбыл облысында жергілікті жағдайларға және көрсетілген жерді пайдалану ерекшеліктеріне байланысты меншікке немесе жер пайдалануға берілетін ауыл шаруашылығы мақсатындағы жер учаскелерінің ең аз мөлшерін белгілеу туралы" </w:t>
      </w:r>
    </w:p>
    <w:bookmarkEnd w:id="2"/>
    <w:bookmarkStart w:name="z11" w:id="3"/>
    <w:p>
      <w:pPr>
        <w:spacing w:after="0"/>
        <w:ind w:left="0"/>
        <w:jc w:val="both"/>
      </w:pPr>
      <w:r>
        <w:rPr>
          <w:rFonts w:ascii="Times New Roman"/>
          <w:b w:val="false"/>
          <w:i w:val="false"/>
          <w:color w:val="000000"/>
          <w:sz w:val="28"/>
        </w:rPr>
        <w:t xml:space="preserve">
      көрсетілген бірлескен шешімнің </w:t>
      </w:r>
      <w:r>
        <w:rPr>
          <w:rFonts w:ascii="Times New Roman"/>
          <w:b w:val="false"/>
          <w:i w:val="false"/>
          <w:color w:val="000000"/>
          <w:sz w:val="28"/>
        </w:rPr>
        <w:t>қосымшасы</w:t>
      </w:r>
      <w:r>
        <w:rPr>
          <w:rFonts w:ascii="Times New Roman"/>
          <w:b w:val="false"/>
          <w:i w:val="false"/>
          <w:color w:val="000000"/>
          <w:sz w:val="28"/>
        </w:rPr>
        <w:t xml:space="preserve"> осы бірлескен шешімнің қосымшасына сәйкес жаңа редакцияда жазылсын.</w:t>
      </w:r>
    </w:p>
    <w:bookmarkEnd w:id="3"/>
    <w:bookmarkStart w:name="z12" w:id="4"/>
    <w:p>
      <w:pPr>
        <w:spacing w:after="0"/>
        <w:ind w:left="0"/>
        <w:jc w:val="both"/>
      </w:pPr>
      <w:r>
        <w:rPr>
          <w:rFonts w:ascii="Times New Roman"/>
          <w:b w:val="false"/>
          <w:i w:val="false"/>
          <w:color w:val="000000"/>
          <w:sz w:val="28"/>
        </w:rPr>
        <w:t>
      2. Осы нормативтік құқықтық актінің орындалуын бақылау облыстық мәслихаттың агроөнеркәсіпті дамыту, экология және табиғатты пайдалану мәселелері жөніндегі тұрақты комиссиясына және облыс әкімінің орынбасары Б. Нығмашевқа жүктелсін.</w:t>
      </w:r>
    </w:p>
    <w:bookmarkEnd w:id="4"/>
    <w:bookmarkStart w:name="z13" w:id="5"/>
    <w:p>
      <w:pPr>
        <w:spacing w:after="0"/>
        <w:ind w:left="0"/>
        <w:jc w:val="both"/>
      </w:pPr>
      <w:r>
        <w:rPr>
          <w:rFonts w:ascii="Times New Roman"/>
          <w:b w:val="false"/>
          <w:i w:val="false"/>
          <w:color w:val="000000"/>
          <w:sz w:val="28"/>
        </w:rPr>
        <w:t>
      3. Осы нормативтік құқықтық актіге қосымшада көрсетілген Қазақстан Республикасының азаматтарына және Қазақстан Республикасының мемлекеттік емес заңды тұлғаларына және олардың үлестес тұлғаларына жеке меншікке, шетелдіктер мен азаматтығы жоқ адамдарға, шетелдік заңды тұлғаларға, сондай-ақ жарғылық капиталындағы шетелдіктердің, азаматтығы жоқ адамдардың, шетелдік заңды тұлғалардың үлесі елу пайыздан асатын заңды тұлғаларға уақытша жер пайдалану құқығымен берілетін ауыл шаруашылығы мақсатындағы жер учаскелерінің ең аз мөлшері бөлігі 2022 жылғы 1 қаңтардан бастап күшіне енеді, ал Қазақстан Республикасының азаматтарына және Қазақстан Республикасының мемлекеттік емес заңды тұлғаларына және олардың үлестес тұлғаларына уақытша жер пайдалану құқығымен берілетін ауыл шаруашылығы мақсатындағы жер учаскелерінің ең аз мөлшері бөлігі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облысы әкімінің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орынбасары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Жилкибаев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облыстық маслихатының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Саурыков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облыстық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Сарыбеков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 xml:space="preserve">2021 жылғы 16 наурыздағы </w:t>
            </w:r>
            <w:r>
              <w:br/>
            </w:r>
            <w:r>
              <w:rPr>
                <w:rFonts w:ascii="Times New Roman"/>
                <w:b w:val="false"/>
                <w:i w:val="false"/>
                <w:color w:val="000000"/>
                <w:sz w:val="20"/>
              </w:rPr>
              <w:t>№ 64 қаулысы</w:t>
            </w:r>
            <w:r>
              <w:rPr>
                <w:rFonts w:ascii="Times New Roman"/>
                <w:b w:val="false"/>
                <w:i w:val="false"/>
                <w:color w:val="000000"/>
                <w:sz w:val="20"/>
              </w:rPr>
              <w:t xml:space="preserve"> және Жамбыл </w:t>
            </w:r>
            <w:r>
              <w:br/>
            </w:r>
            <w:r>
              <w:rPr>
                <w:rFonts w:ascii="Times New Roman"/>
                <w:b w:val="false"/>
                <w:i w:val="false"/>
                <w:color w:val="000000"/>
                <w:sz w:val="20"/>
              </w:rPr>
              <w:t>облыстық мәслихатының</w:t>
            </w:r>
            <w:r>
              <w:br/>
            </w:r>
            <w:r>
              <w:rPr>
                <w:rFonts w:ascii="Times New Roman"/>
                <w:b w:val="false"/>
                <w:i w:val="false"/>
                <w:color w:val="000000"/>
                <w:sz w:val="20"/>
              </w:rPr>
              <w:t xml:space="preserve">2021 жылғы 16 наурыздағы </w:t>
            </w:r>
            <w:r>
              <w:br/>
            </w:r>
            <w:r>
              <w:rPr>
                <w:rFonts w:ascii="Times New Roman"/>
                <w:b w:val="false"/>
                <w:i w:val="false"/>
                <w:color w:val="000000"/>
                <w:sz w:val="20"/>
              </w:rPr>
              <w:t>№ 3-9</w:t>
            </w:r>
            <w:r>
              <w:rPr>
                <w:rFonts w:ascii="Times New Roman"/>
                <w:b w:val="false"/>
                <w:i w:val="false"/>
                <w:color w:val="000000"/>
                <w:sz w:val="20"/>
              </w:rPr>
              <w:t xml:space="preserve"> шешіміне қосымша</w:t>
            </w:r>
          </w:p>
        </w:tc>
      </w:tr>
    </w:tbl>
    <w:bookmarkStart w:name="z22" w:id="6"/>
    <w:p>
      <w:pPr>
        <w:spacing w:after="0"/>
        <w:ind w:left="0"/>
        <w:jc w:val="left"/>
      </w:pPr>
      <w:r>
        <w:rPr>
          <w:rFonts w:ascii="Times New Roman"/>
          <w:b/>
          <w:i w:val="false"/>
          <w:color w:val="000000"/>
        </w:rPr>
        <w:t xml:space="preserve"> Жамбыл облысында жергiлiктi жағдайларға және көрсетiлген жердi пайдалану ерекшелiктерiне байланысты меншiкке немесе жер пайдалануға берiлетiн ауыл шаруашылығы мақсатындағы жер учаскелерiнiң ең аз мөлшерi</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1417"/>
        <w:gridCol w:w="1670"/>
        <w:gridCol w:w="1169"/>
        <w:gridCol w:w="813"/>
        <w:gridCol w:w="959"/>
        <w:gridCol w:w="669"/>
        <w:gridCol w:w="813"/>
        <w:gridCol w:w="670"/>
        <w:gridCol w:w="813"/>
        <w:gridCol w:w="814"/>
        <w:gridCol w:w="1009"/>
        <w:gridCol w:w="815"/>
      </w:tblGrid>
      <w:tr>
        <w:trPr>
          <w:trHeight w:val="30" w:hRule="atLeast"/>
        </w:trPr>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және қалалар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құқығымен немесе уақытша жер пайдалану құқығымен берілетін ауыл шаруашылығы мақсатындағы жер телімдерінің ең аз мөлшері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жер пайдалану құқығымен берілетін ауыл шаруашылығы мақсатындағы жер телімдерінің ең аз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қожалығын жүргізу үшін Қазақстан Республикасы азаматтарына (ортақ үлестік меншік (үлестік жер пайдалану) құқығының қатысушыларына (мүшелеріне) қолданылмайды)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емес заңды тұлғаларына және олардың үлестес тұлғаларына тауарлы ауыл шаруашылығы өндірісін жүргізу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ауыл шаруашылығы өндірісін жүргізу үшін шетелдіктерге және азаматтығы жоқ адамдарға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ауыл шаруашылығы өндірісін жүргізу үшін шетелдік заңды тұлғаларға</w:t>
            </w:r>
          </w:p>
        </w:tc>
      </w:tr>
      <w:tr>
        <w:trPr>
          <w:trHeight w:val="30" w:hRule="atLeast"/>
        </w:trPr>
        <w:tc>
          <w:tcPr>
            <w:tcW w:w="0" w:type="auto"/>
            <w:vMerge/>
            <w:tcBorders>
              <w:top w:val="nil"/>
              <w:left w:val="single" w:color="cfcfcf" w:sz="5"/>
              <w:bottom w:val="single" w:color="cfcfcf" w:sz="5"/>
              <w:right w:val="single" w:color="cfcfcf" w:sz="5"/>
            </w:tcBorders>
          </w:tcP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суарылмайтынегістік, гектар</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егістік, гектар</w:t>
            </w:r>
          </w:p>
        </w:tc>
        <w:tc>
          <w:tcPr>
            <w:tcW w:w="0" w:type="auto"/>
            <w:vMerge/>
            <w:tcBorders>
              <w:top w:val="nil"/>
              <w:left w:val="single" w:color="cfcfcf" w:sz="5"/>
              <w:bottom w:val="single" w:color="cfcfcf" w:sz="5"/>
              <w:right w:val="single" w:color="cfcfcf" w:sz="5"/>
            </w:tcBorders>
          </w:tcP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суарыл-майтынегістік, гектар</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егістік, гектар</w:t>
            </w: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суарылмайтын егістік, гектар</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егістік, гектар</w:t>
            </w:r>
          </w:p>
        </w:tc>
        <w:tc>
          <w:tcPr>
            <w:tcW w:w="0" w:type="auto"/>
            <w:vMerge/>
            <w:tcBorders>
              <w:top w:val="nil"/>
              <w:left w:val="single" w:color="cfcfcf" w:sz="5"/>
              <w:bottom w:val="single" w:color="cfcfcf" w:sz="5"/>
              <w:right w:val="single" w:color="cfcfcf" w:sz="5"/>
            </w:tcBorders>
          </w:tc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суарыл- майтын егістік,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егістік, гектар</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