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c9ca" w14:textId="22dc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2021 жылғы 20 қазандағы № 1258 қаулысы. Қазақстан Республикасының Әділет министрлігінде 2021 жылғы 27 қазанда № 24913 болып тіркелді. Күші жойылды - Шымкент қаласы әкімдігінің 2022 жылғы 13 қаңтардағы №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– Шымкент қаласы әкiмдiгiнiң 13.01.2022 № 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10-бабының 1-1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 Шымкент қаласы бойынша аумақтық инспекциясының бас мемлекеттік ветеринариялық-санитариялық инспекторының 2021 жылғы 5 қазандағы № 03-10/882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Еңбекші ауданының Бөзінген көшесіндегі иттен құтыру ауруы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Шымкент қаласы әкімінің орынбасары А.Сәттібаевқа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