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c444" w14:textId="65fc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"Сот шешімімен коммуналдық меншікке түскен болып танылған иесіз қалдықтарды басқару қағидаларын бекіту туралы" 2017 жылғы 11 желтоқсандағы № 21-1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1 жылғы 3 желтоқсандағы № 15-56 шешімі. Қазақстан Республикасының Әділет министрлігінде 2021 жылы 13 желтоқсанда № 257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Сот шешімімен коммуналдық меншікке түскен болып танылған иесіз қалдықтарды басқару қағидаларын бекіту туралы" 2017 жылғы 11 желтоқсандағы № 21-1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4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