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4d8f" w14:textId="e2e4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Жайылымдарды геоботаникалық зерттеп-қарау негізінде Сарқан ауданы бойынша жайылым айналымдарының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ауданы әкімдігінің 2021 жылғы 5 мамырдағы № 122 қаулысы. Алматы облысы Әділет департаментінде 2021 жылы 5 мамырда № 5952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"Жайылымдар туралы" 2017 жылғы 20 ақпандағы Қазақстан Республикасының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Сарқан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Жайылымдарды геоботаникалық зерттеп-қарау негізінде Сарқан ауданы бойынша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Мухановқа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күнінен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5 мамырдағы № 122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 Сарқан ауданы бойынша жайылым айналымдарының схемасы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594600" cy="1007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07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