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24a9" w14:textId="e0c2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2021 жылғы 24 қарашадағы № 464 қаулысы. Қазақстан Республикасының Әділет министрлігінде 2021 жылы 2 желтоқсанда № 25492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 әкімдігінің келесі қаулыларының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Алматы облысы әкімдігінің "Алматы облысының тірек ауылдық елді мекендерінің тізбесін айқындау туралы" 2016 жылғы 20 желтоқсандағы № 615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4078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қаулысы;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Алматы облысы әкімдігінің "Алматы облысы әкімдігінің 2016 жылғы 20 желтоқсандағы "Алматы облысының тірек ауылдық елді мекендерінің тізбесін айқындау туралы" № 615 қаулысына өзгеріс енгізу туралы" 2019 жылғы 23 қаңтардағы № 31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5043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қаулысы.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экономика және бюджеттік жоспарлау басқармасы" мемлекеттік мекемесі Қазақстан Республикасының заңнамасында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1)осы қаулының Қазақстан Республикасының Әділет министрлігінде мемлекеттік тіркелуін;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2)осы қаулы ресми жарияланғаннан кейін оның Алматы облысы әкімдігінің интернет-ресурсында орналастырылуын;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3)осы қаулы мемлекеттік тіркелген күннен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облысы әкімінің орынбасары Ж. Тұяқовқа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