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10a5" w14:textId="d2d1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2021 жылғы 27 тамыздағы № 68 шешімі. Қазақстан Республикасының Әділет министрлігінде 2021 жылғы 10 қыркүйекте № 24292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аудандық мәслихатының келесі шешімдерінің күші жойылды деп танылсын: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Ойыл аудандық мәслихатының "Сот шешімімен коммуналдық меншікке түскен болып танылған иесіз қалдықтарды басқару Қағидаларын бекіту туралы" 2017 жылғы 15 қарашадағы № 125 (нормативтік құқықтық актілерді мемлекеттік тіркеу Тізілімінде № 5718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Ойыл аудандық мәслихатының "Ойыл аудандық мәслихатының 2017 жылғы 15 қарашадағы № 125 "Сот шешімімен коммуналдық меншікке түскен болып танылған иесіз қалдықтарды басқару Қағидаларын бекіту туралы" шешіміне өзгерістер енгізу туралы" 2019 жылғы 13 қарашадағы № 350 (нормативтік құқықтық актілерді мемлекеттік тіркеу Тізілімінде № 6463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"Ойыл аудандық мәслихатының аппараты" мемлекеттік мекемесі заңнамада белгіленген тәртіппен осы шешімді әділет Министрлігінде мемлекеттік тіркеуді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