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4d21" w14:textId="4624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Ырғыз ауданы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2021 жылғы 5 сәуірдегі № 85 қаулысы. Ақтөбе облысының Әділет департаментінде 2021 жылғы 6 сәуірде № 8231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ЗҚАИ-дың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01.01.2021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туралы", нормативтік құқықтық актілерді мемлекеттік тіркеу Тізілімінде № 14010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жылға Ырғыз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квота: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 жүз елу бірден артық адам – жұмыскерлердің тізімдік санының төрт пайызы мөлшерінде ұйымдар бөлінісінде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Ырғыз ауданы әкімдігінің келесі қаулыларының күші жойылды деп танылсын: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Ырғыз ауданы әкімдігінің 2017 жылғы 4 мамырдағы № 57 "Ырғыз ауданы бойынша мүгедектер үшін жұмыс орындарының квотасын белгілеу туралы" (нормативтік құқықтық актілерді мемлекеттік тіркеу Тізілімінде № 5498 тіркелген, 2017 жылғы 24 мамырда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Ырғыз ауданы әкімдігінің 2019 жылғы 18 сәуірдегі № 65 "Ырғыз ауданы әкімдігінің 2017 жылғы 04 мамырдағы № 57 "Ырғыз ауданы бойынша мүгедектер үшін жұмыс орындарының квотасын белгілеу туралы" қаулысына өзгерістер енгізу туралы" (нормативтік құқықтық актілерді мемлекеттік тіркеу Тізілімінде № 6115 тіркелген, 2019 жылғы 07 мамырда аудандық "Халық ақпарат"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жұмыспен қамту және әлеуметтік бағдарламалар бөлімі"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Ырғыз ауданы әкімдігінің интернет-ресурсында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аудан әкімінің орынбасарына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2021 жылғы 5 сәуірдегі № 85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Ырғыз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ұйымдар бөлінісінде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(жұмыс-керлердің тізімдік санынан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орындары-ның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"Наурыз-СИМ" жауапкершілігі шектеулі серіктестік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Ырғыз ауданының білім бөлімі" мемлекеттік мекемесінің "Ы.Алтынсарин атындағы жалпы білім беретін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дене шынықтыру және спорт басқармасы" мемлекеттік мекемесінің "Ырғыз балалар - жасөспірімдер спорт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"Ырғыз ауданы әкімінің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 Орман шаруашылығы және жануарлар дүниесі комитетінің "Ырғыз-Торғай мемлекеттік табиғи резерваты" республикалық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мемлекеттік мекемесінің шаруашылық жүргізу құқығындағы "Ырғыз аудандық ауруханасы"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