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214c" w14:textId="0a12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Ырғыз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2021 жылғы 26 наурыздағы № 81 қаулысы. Ақтөбе облысының Әділет департаментінде 2021 жылғы 30 наурызда № 8168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Ырғыз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"Ырғыз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2021 жылғы 26 наурыздағы № 81 қаулысына қосымша</w:t>
            </w:r>
          </w:p>
        </w:tc>
      </w:tr>
    </w:tbl>
    <w:p>
      <w:pPr>
        <w:spacing w:after="0"/>
        <w:ind w:left="0"/>
        <w:jc w:val="left"/>
      </w:pPr>
      <w:r>
        <w:rPr>
          <w:rFonts w:ascii="Times New Roman"/>
          <w:b/>
          <w:i w:val="false"/>
          <w:color w:val="000000"/>
        </w:rPr>
        <w:t xml:space="preserve"> 2021 жылға Ырғыз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"Наурыз-СИМ"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