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32eb" w14:textId="4b532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Алға аудандық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2021 жылғы 15 желтоқсандағы № 109 шешімі. Қазақстан Республикасының Әділет министрлігінде 2021 жылғы 23 желтоқсанда № 25944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2022-2024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 көлемдерде бекітілсін:</w:t>
      </w:r>
    </w:p>
    <w:bookmarkEnd w:id="1"/>
    <w:p>
      <w:pPr>
        <w:spacing w:after="0"/>
        <w:ind w:left="0"/>
        <w:jc w:val="both"/>
      </w:pPr>
      <w:r>
        <w:rPr>
          <w:rFonts w:ascii="Times New Roman"/>
          <w:b w:val="false"/>
          <w:i w:val="false"/>
          <w:color w:val="000000"/>
          <w:sz w:val="28"/>
        </w:rPr>
        <w:t>
      1) кірістер – 11 576 714,1 мың теңге:</w:t>
      </w:r>
    </w:p>
    <w:p>
      <w:pPr>
        <w:spacing w:after="0"/>
        <w:ind w:left="0"/>
        <w:jc w:val="both"/>
      </w:pPr>
      <w:r>
        <w:rPr>
          <w:rFonts w:ascii="Times New Roman"/>
          <w:b w:val="false"/>
          <w:i w:val="false"/>
          <w:color w:val="000000"/>
          <w:sz w:val="28"/>
        </w:rPr>
        <w:t>
      салықтық түсімдер – 1 904 080 мың теңге;</w:t>
      </w:r>
    </w:p>
    <w:p>
      <w:pPr>
        <w:spacing w:after="0"/>
        <w:ind w:left="0"/>
        <w:jc w:val="both"/>
      </w:pPr>
      <w:r>
        <w:rPr>
          <w:rFonts w:ascii="Times New Roman"/>
          <w:b w:val="false"/>
          <w:i w:val="false"/>
          <w:color w:val="000000"/>
          <w:sz w:val="28"/>
        </w:rPr>
        <w:t>
      салықтық емес түсімдер – 114 276 мың теңге;</w:t>
      </w:r>
    </w:p>
    <w:p>
      <w:pPr>
        <w:spacing w:after="0"/>
        <w:ind w:left="0"/>
        <w:jc w:val="both"/>
      </w:pPr>
      <w:r>
        <w:rPr>
          <w:rFonts w:ascii="Times New Roman"/>
          <w:b w:val="false"/>
          <w:i w:val="false"/>
          <w:color w:val="000000"/>
          <w:sz w:val="28"/>
        </w:rPr>
        <w:t>
      негізгі капиталды сатудан түсетін түсімдер - 15 662 мың теңге;</w:t>
      </w:r>
    </w:p>
    <w:p>
      <w:pPr>
        <w:spacing w:after="0"/>
        <w:ind w:left="0"/>
        <w:jc w:val="both"/>
      </w:pPr>
      <w:r>
        <w:rPr>
          <w:rFonts w:ascii="Times New Roman"/>
          <w:b w:val="false"/>
          <w:i w:val="false"/>
          <w:color w:val="000000"/>
          <w:sz w:val="28"/>
        </w:rPr>
        <w:t>
      трансферттер түсімі - 9 542 696,1 мың теңге;</w:t>
      </w:r>
    </w:p>
    <w:p>
      <w:pPr>
        <w:spacing w:after="0"/>
        <w:ind w:left="0"/>
        <w:jc w:val="both"/>
      </w:pPr>
      <w:r>
        <w:rPr>
          <w:rFonts w:ascii="Times New Roman"/>
          <w:b w:val="false"/>
          <w:i w:val="false"/>
          <w:color w:val="000000"/>
          <w:sz w:val="28"/>
        </w:rPr>
        <w:t>
      2) шығындар – 12 132 077,2 мың теңге;</w:t>
      </w:r>
    </w:p>
    <w:p>
      <w:pPr>
        <w:spacing w:after="0"/>
        <w:ind w:left="0"/>
        <w:jc w:val="both"/>
      </w:pPr>
      <w:r>
        <w:rPr>
          <w:rFonts w:ascii="Times New Roman"/>
          <w:b w:val="false"/>
          <w:i w:val="false"/>
          <w:color w:val="000000"/>
          <w:sz w:val="28"/>
        </w:rPr>
        <w:t>
      3) таза бюджеттік кредиттеу – 271 329,5 мың теңге:</w:t>
      </w:r>
    </w:p>
    <w:p>
      <w:pPr>
        <w:spacing w:after="0"/>
        <w:ind w:left="0"/>
        <w:jc w:val="both"/>
      </w:pPr>
      <w:r>
        <w:rPr>
          <w:rFonts w:ascii="Times New Roman"/>
          <w:b w:val="false"/>
          <w:i w:val="false"/>
          <w:color w:val="000000"/>
          <w:sz w:val="28"/>
        </w:rPr>
        <w:t>
      бюджеттік кредиттер - 382 597,5 мың теңге;</w:t>
      </w:r>
    </w:p>
    <w:p>
      <w:pPr>
        <w:spacing w:after="0"/>
        <w:ind w:left="0"/>
        <w:jc w:val="both"/>
      </w:pPr>
      <w:r>
        <w:rPr>
          <w:rFonts w:ascii="Times New Roman"/>
          <w:b w:val="false"/>
          <w:i w:val="false"/>
          <w:color w:val="000000"/>
          <w:sz w:val="28"/>
        </w:rPr>
        <w:t>
      бюджеттік кредиттерді өтеу - 111 268 мың теңге;</w:t>
      </w:r>
    </w:p>
    <w:p>
      <w:pPr>
        <w:spacing w:after="0"/>
        <w:ind w:left="0"/>
        <w:jc w:val="both"/>
      </w:pPr>
      <w:r>
        <w:rPr>
          <w:rFonts w:ascii="Times New Roman"/>
          <w:b w:val="false"/>
          <w:i w:val="false"/>
          <w:color w:val="000000"/>
          <w:sz w:val="28"/>
        </w:rPr>
        <w:t>
      4) қаржы активтерімен операциялар бойынша сальдо – 68 184 теңге:</w:t>
      </w:r>
    </w:p>
    <w:p>
      <w:pPr>
        <w:spacing w:after="0"/>
        <w:ind w:left="0"/>
        <w:jc w:val="both"/>
      </w:pPr>
      <w:r>
        <w:rPr>
          <w:rFonts w:ascii="Times New Roman"/>
          <w:b w:val="false"/>
          <w:i w:val="false"/>
          <w:color w:val="000000"/>
          <w:sz w:val="28"/>
        </w:rPr>
        <w:t>
      қаржы активтерін сатып алу - 68 184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- 894 876,6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- 894 876,6 мың теңге:</w:t>
      </w:r>
    </w:p>
    <w:p>
      <w:pPr>
        <w:spacing w:after="0"/>
        <w:ind w:left="0"/>
        <w:jc w:val="both"/>
      </w:pPr>
      <w:r>
        <w:rPr>
          <w:rFonts w:ascii="Times New Roman"/>
          <w:b w:val="false"/>
          <w:i w:val="false"/>
          <w:color w:val="000000"/>
          <w:sz w:val="28"/>
        </w:rPr>
        <w:t>
      қарыздар түсімі – 382 597,5 мың теңге;</w:t>
      </w:r>
    </w:p>
    <w:p>
      <w:pPr>
        <w:spacing w:after="0"/>
        <w:ind w:left="0"/>
        <w:jc w:val="both"/>
      </w:pPr>
      <w:r>
        <w:rPr>
          <w:rFonts w:ascii="Times New Roman"/>
          <w:b w:val="false"/>
          <w:i w:val="false"/>
          <w:color w:val="000000"/>
          <w:sz w:val="28"/>
        </w:rPr>
        <w:t>
      қарыздарды өтеу – 111 268 мың теңге;</w:t>
      </w:r>
    </w:p>
    <w:p>
      <w:pPr>
        <w:spacing w:after="0"/>
        <w:ind w:left="0"/>
        <w:jc w:val="both"/>
      </w:pPr>
      <w:r>
        <w:rPr>
          <w:rFonts w:ascii="Times New Roman"/>
          <w:b w:val="false"/>
          <w:i w:val="false"/>
          <w:color w:val="000000"/>
          <w:sz w:val="28"/>
        </w:rPr>
        <w:t>
      бюджет қаражатының пайдаланылатын қалдықтары–623 547,1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Алға аудандық мәслихатының 15.12.2022 </w:t>
      </w:r>
      <w:r>
        <w:rPr>
          <w:rFonts w:ascii="Times New Roman"/>
          <w:b w:val="false"/>
          <w:i w:val="false"/>
          <w:color w:val="000000"/>
          <w:sz w:val="28"/>
        </w:rPr>
        <w:t>№ 239</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2022 жылға арналған аудандық бюджетте бөлінген салықтардан түскен жалпы сомасы мынадай мөлшерде белгіленсін:</w:t>
      </w:r>
    </w:p>
    <w:bookmarkEnd w:id="2"/>
    <w:p>
      <w:pPr>
        <w:spacing w:after="0"/>
        <w:ind w:left="0"/>
        <w:jc w:val="both"/>
      </w:pPr>
      <w:r>
        <w:rPr>
          <w:rFonts w:ascii="Times New Roman"/>
          <w:b w:val="false"/>
          <w:i w:val="false"/>
          <w:color w:val="000000"/>
          <w:sz w:val="28"/>
        </w:rPr>
        <w:t>
      1) төлем көзінде кірістерге салынатын жеке табыс салығы бойынша 100 %;</w:t>
      </w:r>
    </w:p>
    <w:p>
      <w:pPr>
        <w:spacing w:after="0"/>
        <w:ind w:left="0"/>
        <w:jc w:val="both"/>
      </w:pPr>
      <w:r>
        <w:rPr>
          <w:rFonts w:ascii="Times New Roman"/>
          <w:b w:val="false"/>
          <w:i w:val="false"/>
          <w:color w:val="000000"/>
          <w:sz w:val="28"/>
        </w:rPr>
        <w:t>
      2) әлеуметтік салық бойынша 100 %;</w:t>
      </w:r>
    </w:p>
    <w:p>
      <w:pPr>
        <w:spacing w:after="0"/>
        <w:ind w:left="0"/>
        <w:jc w:val="both"/>
      </w:pPr>
      <w:r>
        <w:rPr>
          <w:rFonts w:ascii="Times New Roman"/>
          <w:b w:val="false"/>
          <w:i w:val="false"/>
          <w:color w:val="000000"/>
          <w:sz w:val="28"/>
        </w:rPr>
        <w:t>
      3) мұнай секторы ұйымдарынан түсетін түсімдерді қоспағанда, заңды тұлғалардан алынатын корпоративтік табыс салығы бойынша 100 %;</w:t>
      </w:r>
    </w:p>
    <w:bookmarkStart w:name="z5" w:id="3"/>
    <w:p>
      <w:pPr>
        <w:spacing w:after="0"/>
        <w:ind w:left="0"/>
        <w:jc w:val="both"/>
      </w:pPr>
      <w:r>
        <w:rPr>
          <w:rFonts w:ascii="Times New Roman"/>
          <w:b w:val="false"/>
          <w:i w:val="false"/>
          <w:color w:val="000000"/>
          <w:sz w:val="28"/>
        </w:rPr>
        <w:t>
      3. 2022 жылға арналған аудандық бюджетте облыстық бюджетке функциялардың өзгеруіне байланысты ысыраптарды өтеуге 3 773 814 мың теңге трансферттер ескерілсін.</w:t>
      </w:r>
    </w:p>
    <w:bookmarkEnd w:id="3"/>
    <w:p>
      <w:pPr>
        <w:spacing w:after="0"/>
        <w:ind w:left="0"/>
        <w:jc w:val="both"/>
      </w:pPr>
      <w:r>
        <w:rPr>
          <w:rFonts w:ascii="Times New Roman"/>
          <w:b w:val="false"/>
          <w:i w:val="false"/>
          <w:color w:val="000000"/>
          <w:sz w:val="28"/>
        </w:rPr>
        <w:t>
      Облыстық бюджетке функциялардың өзгеруіне байланысты ысыраптарды өтеу трансферттері аудан әкімдігінің қаулысы негізінде айқындалады.</w:t>
      </w:r>
    </w:p>
    <w:bookmarkStart w:name="z6" w:id="4"/>
    <w:p>
      <w:pPr>
        <w:spacing w:after="0"/>
        <w:ind w:left="0"/>
        <w:jc w:val="both"/>
      </w:pPr>
      <w:r>
        <w:rPr>
          <w:rFonts w:ascii="Times New Roman"/>
          <w:b w:val="false"/>
          <w:i w:val="false"/>
          <w:color w:val="000000"/>
          <w:sz w:val="28"/>
        </w:rPr>
        <w:t xml:space="preserve">
      4. Қазақстан Республикасының "2022-2024 жылдарға арналған республикалық бюджет туралы" Заңының (әрі қарай – Заңы) </w:t>
      </w:r>
      <w:r>
        <w:rPr>
          <w:rFonts w:ascii="Times New Roman"/>
          <w:b w:val="false"/>
          <w:i w:val="false"/>
          <w:color w:val="000000"/>
          <w:sz w:val="28"/>
        </w:rPr>
        <w:t>9 - бабына</w:t>
      </w:r>
      <w:r>
        <w:rPr>
          <w:rFonts w:ascii="Times New Roman"/>
          <w:b w:val="false"/>
          <w:i w:val="false"/>
          <w:color w:val="000000"/>
          <w:sz w:val="28"/>
        </w:rPr>
        <w:t xml:space="preserve"> сәйкес белгіленгені ескерілсін және басшылыққа алынсын:</w:t>
      </w:r>
    </w:p>
    <w:bookmarkEnd w:id="4"/>
    <w:p>
      <w:pPr>
        <w:spacing w:after="0"/>
        <w:ind w:left="0"/>
        <w:jc w:val="both"/>
      </w:pPr>
      <w:r>
        <w:rPr>
          <w:rFonts w:ascii="Times New Roman"/>
          <w:b w:val="false"/>
          <w:i w:val="false"/>
          <w:color w:val="000000"/>
          <w:sz w:val="28"/>
        </w:rPr>
        <w:t>
      2022 жылғы 1 қаңтардан бастап:</w:t>
      </w:r>
    </w:p>
    <w:p>
      <w:pPr>
        <w:spacing w:after="0"/>
        <w:ind w:left="0"/>
        <w:jc w:val="both"/>
      </w:pPr>
      <w:r>
        <w:rPr>
          <w:rFonts w:ascii="Times New Roman"/>
          <w:b w:val="false"/>
          <w:i w:val="false"/>
          <w:color w:val="000000"/>
          <w:sz w:val="28"/>
        </w:rPr>
        <w:t>
      1) жалақының ең төменгі мөлшері – 60 000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3 063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36 018 теңге.</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xml:space="preserve">
      1) жәрдемақыларды және өзге де әлеуметтік төлемдерді есептеу үшін үшін айлық есептік көрсеткіш – 3 180 теңге; </w:t>
      </w:r>
    </w:p>
    <w:p>
      <w:pPr>
        <w:spacing w:after="0"/>
        <w:ind w:left="0"/>
        <w:jc w:val="both"/>
      </w:pPr>
      <w:r>
        <w:rPr>
          <w:rFonts w:ascii="Times New Roman"/>
          <w:b w:val="false"/>
          <w:i w:val="false"/>
          <w:color w:val="000000"/>
          <w:sz w:val="28"/>
        </w:rPr>
        <w:t>
      2) базалық әлеуметтік төлемдердің мөлшерін есептеу үшін ең төменгі күнкөріс деңгейінің шамасы – 37 389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 Алға аудандық мәслихатының 02.06.2022 </w:t>
      </w:r>
      <w:r>
        <w:rPr>
          <w:rFonts w:ascii="Times New Roman"/>
          <w:b w:val="false"/>
          <w:i w:val="false"/>
          <w:color w:val="000000"/>
          <w:sz w:val="28"/>
        </w:rPr>
        <w:t>№ 170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5. 2022 жылға арналған аудандық бюджетте облыстық бюджеттен берілген субвенция көлемі 4 535 000 мың теңге сомасында көзделді.</w:t>
      </w:r>
    </w:p>
    <w:bookmarkEnd w:id="5"/>
    <w:bookmarkStart w:name="z8" w:id="6"/>
    <w:p>
      <w:pPr>
        <w:spacing w:after="0"/>
        <w:ind w:left="0"/>
        <w:jc w:val="both"/>
      </w:pPr>
      <w:r>
        <w:rPr>
          <w:rFonts w:ascii="Times New Roman"/>
          <w:b w:val="false"/>
          <w:i w:val="false"/>
          <w:color w:val="000000"/>
          <w:sz w:val="28"/>
        </w:rPr>
        <w:t>
      6. 2022 жылға арналған аудандық бюджетте аудандық бюджеттен қала және ауылдық округтер бюджеттеріне берілетін субвенция көлемі 514 248 мың теңге сомасында ескерілсін:</w:t>
      </w:r>
    </w:p>
    <w:bookmarkEnd w:id="6"/>
    <w:p>
      <w:pPr>
        <w:spacing w:after="0"/>
        <w:ind w:left="0"/>
        <w:jc w:val="both"/>
      </w:pPr>
      <w:r>
        <w:rPr>
          <w:rFonts w:ascii="Times New Roman"/>
          <w:b w:val="false"/>
          <w:i w:val="false"/>
          <w:color w:val="000000"/>
          <w:sz w:val="28"/>
        </w:rPr>
        <w:t>
      Алға қаласына – 81 734 мың теңге;</w:t>
      </w:r>
    </w:p>
    <w:p>
      <w:pPr>
        <w:spacing w:after="0"/>
        <w:ind w:left="0"/>
        <w:jc w:val="both"/>
      </w:pPr>
      <w:r>
        <w:rPr>
          <w:rFonts w:ascii="Times New Roman"/>
          <w:b w:val="false"/>
          <w:i w:val="false"/>
          <w:color w:val="000000"/>
          <w:sz w:val="28"/>
        </w:rPr>
        <w:t>
      Маржанбұлақ ауылдық округіне – 57 013 мың теңге;</w:t>
      </w:r>
    </w:p>
    <w:p>
      <w:pPr>
        <w:spacing w:after="0"/>
        <w:ind w:left="0"/>
        <w:jc w:val="both"/>
      </w:pPr>
      <w:r>
        <w:rPr>
          <w:rFonts w:ascii="Times New Roman"/>
          <w:b w:val="false"/>
          <w:i w:val="false"/>
          <w:color w:val="000000"/>
          <w:sz w:val="28"/>
        </w:rPr>
        <w:t>
      Бестамақ ауылдық округіне – 46 313 мың теңге;</w:t>
      </w:r>
    </w:p>
    <w:p>
      <w:pPr>
        <w:spacing w:after="0"/>
        <w:ind w:left="0"/>
        <w:jc w:val="both"/>
      </w:pPr>
      <w:r>
        <w:rPr>
          <w:rFonts w:ascii="Times New Roman"/>
          <w:b w:val="false"/>
          <w:i w:val="false"/>
          <w:color w:val="000000"/>
          <w:sz w:val="28"/>
        </w:rPr>
        <w:t>
      Тамды ауылдық округіне – 47 305 мың теңге;</w:t>
      </w:r>
    </w:p>
    <w:p>
      <w:pPr>
        <w:spacing w:after="0"/>
        <w:ind w:left="0"/>
        <w:jc w:val="both"/>
      </w:pPr>
      <w:r>
        <w:rPr>
          <w:rFonts w:ascii="Times New Roman"/>
          <w:b w:val="false"/>
          <w:i w:val="false"/>
          <w:color w:val="000000"/>
          <w:sz w:val="28"/>
        </w:rPr>
        <w:t>
      Ақай ауылдық округіне – 28 816 мың теңге;</w:t>
      </w:r>
    </w:p>
    <w:p>
      <w:pPr>
        <w:spacing w:after="0"/>
        <w:ind w:left="0"/>
        <w:jc w:val="both"/>
      </w:pPr>
      <w:r>
        <w:rPr>
          <w:rFonts w:ascii="Times New Roman"/>
          <w:b w:val="false"/>
          <w:i w:val="false"/>
          <w:color w:val="000000"/>
          <w:sz w:val="28"/>
        </w:rPr>
        <w:t>
      Бесқоспа ауылдық округіне – 31 322 мың теңге;</w:t>
      </w:r>
    </w:p>
    <w:p>
      <w:pPr>
        <w:spacing w:after="0"/>
        <w:ind w:left="0"/>
        <w:jc w:val="both"/>
      </w:pPr>
      <w:r>
        <w:rPr>
          <w:rFonts w:ascii="Times New Roman"/>
          <w:b w:val="false"/>
          <w:i w:val="false"/>
          <w:color w:val="000000"/>
          <w:sz w:val="28"/>
        </w:rPr>
        <w:t>
      Қарабұлақ ауылдық округіне – 26 252 мың теңге;</w:t>
      </w:r>
    </w:p>
    <w:p>
      <w:pPr>
        <w:spacing w:after="0"/>
        <w:ind w:left="0"/>
        <w:jc w:val="both"/>
      </w:pPr>
      <w:r>
        <w:rPr>
          <w:rFonts w:ascii="Times New Roman"/>
          <w:b w:val="false"/>
          <w:i w:val="false"/>
          <w:color w:val="000000"/>
          <w:sz w:val="28"/>
        </w:rPr>
        <w:t>
      Қарағаш ауылдық округіне – 32 077 мың теңге;</w:t>
      </w:r>
    </w:p>
    <w:p>
      <w:pPr>
        <w:spacing w:after="0"/>
        <w:ind w:left="0"/>
        <w:jc w:val="both"/>
      </w:pPr>
      <w:r>
        <w:rPr>
          <w:rFonts w:ascii="Times New Roman"/>
          <w:b w:val="false"/>
          <w:i w:val="false"/>
          <w:color w:val="000000"/>
          <w:sz w:val="28"/>
        </w:rPr>
        <w:t>
      Қарақұдық ауылдық округіне – 38 164 мың теңге;</w:t>
      </w:r>
    </w:p>
    <w:p>
      <w:pPr>
        <w:spacing w:after="0"/>
        <w:ind w:left="0"/>
        <w:jc w:val="both"/>
      </w:pPr>
      <w:r>
        <w:rPr>
          <w:rFonts w:ascii="Times New Roman"/>
          <w:b w:val="false"/>
          <w:i w:val="false"/>
          <w:color w:val="000000"/>
          <w:sz w:val="28"/>
        </w:rPr>
        <w:t>
      Қарақобда ауылдық округіне – 28 816 мың теңге;</w:t>
      </w:r>
    </w:p>
    <w:p>
      <w:pPr>
        <w:spacing w:after="0"/>
        <w:ind w:left="0"/>
        <w:jc w:val="both"/>
      </w:pPr>
      <w:r>
        <w:rPr>
          <w:rFonts w:ascii="Times New Roman"/>
          <w:b w:val="false"/>
          <w:i w:val="false"/>
          <w:color w:val="000000"/>
          <w:sz w:val="28"/>
        </w:rPr>
        <w:t>
      Сарықобда ауылдық округіне – 28 998 мың теңге;</w:t>
      </w:r>
    </w:p>
    <w:p>
      <w:pPr>
        <w:spacing w:after="0"/>
        <w:ind w:left="0"/>
        <w:jc w:val="both"/>
      </w:pPr>
      <w:r>
        <w:rPr>
          <w:rFonts w:ascii="Times New Roman"/>
          <w:b w:val="false"/>
          <w:i w:val="false"/>
          <w:color w:val="000000"/>
          <w:sz w:val="28"/>
        </w:rPr>
        <w:t>
      Тоқмансай ауылдық округіне – 28 744 мың теңге;</w:t>
      </w:r>
    </w:p>
    <w:p>
      <w:pPr>
        <w:spacing w:after="0"/>
        <w:ind w:left="0"/>
        <w:jc w:val="both"/>
      </w:pPr>
      <w:r>
        <w:rPr>
          <w:rFonts w:ascii="Times New Roman"/>
          <w:b w:val="false"/>
          <w:i w:val="false"/>
          <w:color w:val="000000"/>
          <w:sz w:val="28"/>
        </w:rPr>
        <w:t>
      Үшқұдық ауылдық округіне – 38 694 мың теңге;</w:t>
      </w:r>
    </w:p>
    <w:bookmarkStart w:name="z9" w:id="7"/>
    <w:p>
      <w:pPr>
        <w:spacing w:after="0"/>
        <w:ind w:left="0"/>
        <w:jc w:val="both"/>
      </w:pPr>
      <w:r>
        <w:rPr>
          <w:rFonts w:ascii="Times New Roman"/>
          <w:b w:val="false"/>
          <w:i w:val="false"/>
          <w:color w:val="000000"/>
          <w:sz w:val="28"/>
        </w:rPr>
        <w:t>
      7. 2022 жылға арналған аудандық бюджетте Ұлттық қордан және республикалық бюджеттен ағымдағы нысаналы трансферттер және нысаналы даму трансферттері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үкіметтік емес ұйымдарда мемлекеттік әлеуметтік тапсырысты орналастыруға;</w:t>
      </w:r>
    </w:p>
    <w:p>
      <w:pPr>
        <w:spacing w:after="0"/>
        <w:ind w:left="0"/>
        <w:jc w:val="both"/>
      </w:pPr>
      <w:r>
        <w:rPr>
          <w:rFonts w:ascii="Times New Roman"/>
          <w:b w:val="false"/>
          <w:i w:val="false"/>
          <w:color w:val="000000"/>
          <w:sz w:val="28"/>
        </w:rPr>
        <w:t>
      3) мүгедектігі бар адамдардың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xml:space="preserve">
      4) мүгедектігі бар адамдарды жұмысқа орналастыру үшін арнайы жұмыс орындарын құруға жұмыс берушінің шығындарын субсидиялауға; </w:t>
      </w:r>
    </w:p>
    <w:p>
      <w:pPr>
        <w:spacing w:after="0"/>
        <w:ind w:left="0"/>
        <w:jc w:val="both"/>
      </w:pPr>
      <w:r>
        <w:rPr>
          <w:rFonts w:ascii="Times New Roman"/>
          <w:b w:val="false"/>
          <w:i w:val="false"/>
          <w:color w:val="000000"/>
          <w:sz w:val="28"/>
        </w:rPr>
        <w:t>
      5)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қызметкерлерінің жалақысын көтеруге;</w:t>
      </w:r>
    </w:p>
    <w:p>
      <w:pPr>
        <w:spacing w:after="0"/>
        <w:ind w:left="0"/>
        <w:jc w:val="both"/>
      </w:pPr>
      <w:r>
        <w:rPr>
          <w:rFonts w:ascii="Times New Roman"/>
          <w:b w:val="false"/>
          <w:i w:val="false"/>
          <w:color w:val="000000"/>
          <w:sz w:val="28"/>
        </w:rPr>
        <w:t>
      6)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7)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8) "Ауыл – Ел бесігі" жобасы шеңберінде ауылдық елдi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9) көлік инфрақұрылымының басым жобаларын қаржыландыруға;</w:t>
      </w:r>
    </w:p>
    <w:p>
      <w:pPr>
        <w:spacing w:after="0"/>
        <w:ind w:left="0"/>
        <w:jc w:val="both"/>
      </w:pPr>
      <w:r>
        <w:rPr>
          <w:rFonts w:ascii="Times New Roman"/>
          <w:b w:val="false"/>
          <w:i w:val="false"/>
          <w:color w:val="000000"/>
          <w:sz w:val="28"/>
        </w:rPr>
        <w:t>
      10) нәтижелі жұмыспен қамтуға және жаппай кәсіпкерлікті дамытуға;</w:t>
      </w:r>
    </w:p>
    <w:p>
      <w:pPr>
        <w:spacing w:after="0"/>
        <w:ind w:left="0"/>
        <w:jc w:val="both"/>
      </w:pPr>
      <w:r>
        <w:rPr>
          <w:rFonts w:ascii="Times New Roman"/>
          <w:b w:val="false"/>
          <w:i w:val="false"/>
          <w:color w:val="000000"/>
          <w:sz w:val="28"/>
        </w:rPr>
        <w:t>
      11)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12)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13) "Бизнестің жол картасы - 2025" бизнесті қолдау мен дамытудың мемлекеттік бағдарламасының атуы шеңберінде индустриялық инфрақұрылымды дамытуға;</w:t>
      </w:r>
    </w:p>
    <w:p>
      <w:pPr>
        <w:spacing w:after="0"/>
        <w:ind w:left="0"/>
        <w:jc w:val="both"/>
      </w:pPr>
      <w:r>
        <w:rPr>
          <w:rFonts w:ascii="Times New Roman"/>
          <w:b w:val="false"/>
          <w:i w:val="false"/>
          <w:color w:val="000000"/>
          <w:sz w:val="28"/>
        </w:rPr>
        <w:t>
      14) кохлеарлық импланттарға сөйлеу процессорларын ауыстыру және теңшеу жөніндегі көрсетілетін қызметтерге;</w:t>
      </w:r>
    </w:p>
    <w:p>
      <w:pPr>
        <w:spacing w:after="0"/>
        <w:ind w:left="0"/>
        <w:jc w:val="both"/>
      </w:pPr>
      <w:r>
        <w:rPr>
          <w:rFonts w:ascii="Times New Roman"/>
          <w:b w:val="false"/>
          <w:i w:val="false"/>
          <w:color w:val="000000"/>
          <w:sz w:val="28"/>
        </w:rPr>
        <w:t>
      15) мәслихат депутаттары қызметінің тиімділігін арттыруға.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 Алға аудандық мәслихатының 02.09.2022 </w:t>
      </w:r>
      <w:r>
        <w:rPr>
          <w:rFonts w:ascii="Times New Roman"/>
          <w:b w:val="false"/>
          <w:i w:val="false"/>
          <w:color w:val="000000"/>
          <w:sz w:val="28"/>
        </w:rPr>
        <w:t>№ 193</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8. 2022 жылға арналған аудандық бюджетке республикалық бюджеттен кредиттер түскені ескерілсін: </w:t>
      </w:r>
    </w:p>
    <w:bookmarkEnd w:id="8"/>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2) кондоминиум объектілерінің ортақ мүлкіне күрделі жөндеу жүргізуге.</w:t>
      </w:r>
    </w:p>
    <w:p>
      <w:pPr>
        <w:spacing w:after="0"/>
        <w:ind w:left="0"/>
        <w:jc w:val="both"/>
      </w:pPr>
      <w:r>
        <w:rPr>
          <w:rFonts w:ascii="Times New Roman"/>
          <w:b w:val="false"/>
          <w:i w:val="false"/>
          <w:color w:val="000000"/>
          <w:sz w:val="28"/>
        </w:rPr>
        <w:t>
      Аталған кредиттердің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Алға аудандық мәслихатының 02.06.2022 </w:t>
      </w:r>
      <w:r>
        <w:rPr>
          <w:rFonts w:ascii="Times New Roman"/>
          <w:b w:val="false"/>
          <w:i w:val="false"/>
          <w:color w:val="000000"/>
          <w:sz w:val="28"/>
        </w:rPr>
        <w:t>№ 170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9. 2022 жылға арналған аудандық бюджетіне облыстық бюджеттен нысаналы ағымдағы трансферттер және нысаналы даму трансферттер түскені ескерілсін: </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шақырту пунктіне автокөлік сатып алуға;</w:t>
      </w:r>
    </w:p>
    <w:p>
      <w:pPr>
        <w:spacing w:after="0"/>
        <w:ind w:left="0"/>
        <w:jc w:val="both"/>
      </w:pPr>
      <w:r>
        <w:rPr>
          <w:rFonts w:ascii="Times New Roman"/>
          <w:b w:val="false"/>
          <w:i w:val="false"/>
          <w:color w:val="000000"/>
          <w:sz w:val="28"/>
        </w:rPr>
        <w:t>
      4) халықты жұмыспен қамтуға жәрдемдесуге;</w:t>
      </w:r>
    </w:p>
    <w:p>
      <w:pPr>
        <w:spacing w:after="0"/>
        <w:ind w:left="0"/>
        <w:jc w:val="both"/>
      </w:pPr>
      <w:r>
        <w:rPr>
          <w:rFonts w:ascii="Times New Roman"/>
          <w:b w:val="false"/>
          <w:i w:val="false"/>
          <w:color w:val="000000"/>
          <w:sz w:val="28"/>
        </w:rPr>
        <w:t>
      5) қосалқы компенсаторлық құралдарға;</w:t>
      </w:r>
    </w:p>
    <w:p>
      <w:pPr>
        <w:spacing w:after="0"/>
        <w:ind w:left="0"/>
        <w:jc w:val="both"/>
      </w:pPr>
      <w:r>
        <w:rPr>
          <w:rFonts w:ascii="Times New Roman"/>
          <w:b w:val="false"/>
          <w:i w:val="false"/>
          <w:color w:val="000000"/>
          <w:sz w:val="28"/>
        </w:rPr>
        <w:t>
      6) арнаулы жүріп-тұру құралдарына</w:t>
      </w:r>
    </w:p>
    <w:p>
      <w:pPr>
        <w:spacing w:after="0"/>
        <w:ind w:left="0"/>
        <w:jc w:val="both"/>
      </w:pPr>
      <w:r>
        <w:rPr>
          <w:rFonts w:ascii="Times New Roman"/>
          <w:b w:val="false"/>
          <w:i w:val="false"/>
          <w:color w:val="000000"/>
          <w:sz w:val="28"/>
        </w:rPr>
        <w:t>
      7) протездік-ортопедиялық құралдарға;</w:t>
      </w:r>
    </w:p>
    <w:p>
      <w:pPr>
        <w:spacing w:after="0"/>
        <w:ind w:left="0"/>
        <w:jc w:val="both"/>
      </w:pPr>
      <w:r>
        <w:rPr>
          <w:rFonts w:ascii="Times New Roman"/>
          <w:b w:val="false"/>
          <w:i w:val="false"/>
          <w:color w:val="000000"/>
          <w:sz w:val="28"/>
        </w:rPr>
        <w:t>
      8) санаторлы-курорттық емдеуге;</w:t>
      </w:r>
    </w:p>
    <w:p>
      <w:pPr>
        <w:spacing w:after="0"/>
        <w:ind w:left="0"/>
        <w:jc w:val="both"/>
      </w:pPr>
      <w:r>
        <w:rPr>
          <w:rFonts w:ascii="Times New Roman"/>
          <w:b w:val="false"/>
          <w:i w:val="false"/>
          <w:color w:val="000000"/>
          <w:sz w:val="28"/>
        </w:rPr>
        <w:t xml:space="preserve">
      9) аудандық маңызы бар автомобиль жолдарын және елді – мекендердің көшелерін күрделі және орташа жөндеуге; </w:t>
      </w:r>
    </w:p>
    <w:p>
      <w:pPr>
        <w:spacing w:after="0"/>
        <w:ind w:left="0"/>
        <w:jc w:val="both"/>
      </w:pPr>
      <w:r>
        <w:rPr>
          <w:rFonts w:ascii="Times New Roman"/>
          <w:b w:val="false"/>
          <w:i w:val="false"/>
          <w:color w:val="000000"/>
          <w:sz w:val="28"/>
        </w:rPr>
        <w:t>
      10) нәтижелі жұмыспен қамтуға және жаппай кәсіпкерлікті дамытуға;</w:t>
      </w:r>
    </w:p>
    <w:p>
      <w:pPr>
        <w:spacing w:after="0"/>
        <w:ind w:left="0"/>
        <w:jc w:val="both"/>
      </w:pPr>
      <w:r>
        <w:rPr>
          <w:rFonts w:ascii="Times New Roman"/>
          <w:b w:val="false"/>
          <w:i w:val="false"/>
          <w:color w:val="000000"/>
          <w:sz w:val="28"/>
        </w:rPr>
        <w:t>
      11)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12) инженерлік-коммуникациялық инфрақұрылымды жобалау, дамыту және (немесе) жайластыруға;</w:t>
      </w:r>
    </w:p>
    <w:p>
      <w:pPr>
        <w:spacing w:after="0"/>
        <w:ind w:left="0"/>
        <w:jc w:val="both"/>
      </w:pPr>
      <w:r>
        <w:rPr>
          <w:rFonts w:ascii="Times New Roman"/>
          <w:b w:val="false"/>
          <w:i w:val="false"/>
          <w:color w:val="000000"/>
          <w:sz w:val="28"/>
        </w:rPr>
        <w:t>
      13)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14) спорт объектілерін дамытуға;</w:t>
      </w:r>
    </w:p>
    <w:p>
      <w:pPr>
        <w:spacing w:after="0"/>
        <w:ind w:left="0"/>
        <w:jc w:val="both"/>
      </w:pPr>
      <w:r>
        <w:rPr>
          <w:rFonts w:ascii="Times New Roman"/>
          <w:b w:val="false"/>
          <w:i w:val="false"/>
          <w:color w:val="000000"/>
          <w:sz w:val="28"/>
        </w:rPr>
        <w:t>
      15) "Ауыл – Ел бесігі" жобасы шеңберінде ауылдық елдi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Нысаналы трансферттердің аталған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Ақтөбе облысы Алға аудандық мәслихатының 02.06.2022 </w:t>
      </w:r>
      <w:r>
        <w:rPr>
          <w:rFonts w:ascii="Times New Roman"/>
          <w:b w:val="false"/>
          <w:i w:val="false"/>
          <w:color w:val="000000"/>
          <w:sz w:val="28"/>
        </w:rPr>
        <w:t>№ 170</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10. 2022 жылға ауданның жергілікті атқарушы органының резерві 32 000 мың теңге сомасында бекітілсін.</w:t>
      </w:r>
    </w:p>
    <w:bookmarkEnd w:id="10"/>
    <w:bookmarkStart w:name="z13" w:id="11"/>
    <w:p>
      <w:pPr>
        <w:spacing w:after="0"/>
        <w:ind w:left="0"/>
        <w:jc w:val="both"/>
      </w:pPr>
      <w:r>
        <w:rPr>
          <w:rFonts w:ascii="Times New Roman"/>
          <w:b w:val="false"/>
          <w:i w:val="false"/>
          <w:color w:val="000000"/>
          <w:sz w:val="28"/>
        </w:rPr>
        <w:t>
      11. Осы шешім 2022 жылдың 1 қаңтарынан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15 желтоқсандағы № 109 шешіміне 1 қосымша</w:t>
            </w:r>
          </w:p>
        </w:tc>
      </w:tr>
    </w:tbl>
    <w:p>
      <w:pPr>
        <w:spacing w:after="0"/>
        <w:ind w:left="0"/>
        <w:jc w:val="left"/>
      </w:pPr>
      <w:r>
        <w:rPr>
          <w:rFonts w:ascii="Times New Roman"/>
          <w:b/>
          <w:i w:val="false"/>
          <w:color w:val="000000"/>
        </w:rPr>
        <w:t xml:space="preserve"> 2022 жылға арналған Алға аудандық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Алға аудандық мәслихатының 15.12.2022 </w:t>
      </w:r>
      <w:r>
        <w:rPr>
          <w:rFonts w:ascii="Times New Roman"/>
          <w:b w:val="false"/>
          <w:i w:val="false"/>
          <w:color w:val="ff0000"/>
          <w:sz w:val="28"/>
        </w:rPr>
        <w:t>№ 239</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11 576 714,1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1 904 080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104 743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9 542 696,1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9 542 673,1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12 132 077,2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1 495 908,2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227 852,6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193 945,3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1 078 761,5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1 079 561,2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825 648,2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407 794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мүгедектігі бар мұқтаж адамдарға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мүгедектігі бар мұқтаж адамдарға жеке көмекшінің және есту бойынша мүгедектігі бар мұқтаж адамдарға қолмен көрсететін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2 240 059,5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779 062,6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758 975,7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1 450 135,9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1 233 384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625 106,8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47 932,6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142 174,2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79 852,2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1 215 793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1 082 256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556 317,9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231 194,9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4 655 148,5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82 542,3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3 779 723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271 329,5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35 396,5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-894 876,6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894 876,6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382 597,5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111 268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623 547,1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15 желтоқсандағы № 109 шешіміне 2 қосымша</w:t>
            </w:r>
          </w:p>
        </w:tc>
      </w:tr>
    </w:tbl>
    <w:p>
      <w:pPr>
        <w:spacing w:after="0"/>
        <w:ind w:left="0"/>
        <w:jc w:val="left"/>
      </w:pPr>
      <w:r>
        <w:rPr>
          <w:rFonts w:ascii="Times New Roman"/>
          <w:b/>
          <w:i w:val="false"/>
          <w:color w:val="000000"/>
        </w:rPr>
        <w:t xml:space="preserve"> 2023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1 479 840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6 319 602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4 144 395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Алға аудандық мәслихатының 2021 жылғы 15 желтоқсандағы № 109 шешіміне 3 қосымша</w:t>
            </w:r>
          </w:p>
        </w:tc>
      </w:tr>
    </w:tbl>
    <w:p>
      <w:pPr>
        <w:spacing w:after="0"/>
        <w:ind w:left="0"/>
        <w:jc w:val="left"/>
      </w:pPr>
      <w:r>
        <w:rPr>
          <w:rFonts w:ascii="Times New Roman"/>
          <w:b/>
          <w:i w:val="false"/>
          <w:color w:val="000000"/>
        </w:rPr>
        <w:t xml:space="preserve"> 2024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1 553 793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803 176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674 183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4 591 000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6 217 811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бірдей әскери міндетті атқару шеңберіндегі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және әлеуметтік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Жұмыспен қамту бағдарламасы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үйге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Мұқтаж азаматтарға үйде әлеуметтік көмек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және әлеуметтік бағдарламалар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Мәдени-демалыс жұмысын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ішкі саясат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786 403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4 106 013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3 663 687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137 059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қаражаттарының пайдаланылатын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