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02a1" w14:textId="c0e02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2020 жылғы 23 желтоқсандағы № 459 "2021-2023 жылдарға арналған Алға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2021 жылғы 10 қарашадағы № 93 шешімі. Қазақстан Республикасының Әділет министрлігінде 2021 жылғы 22 қарашада № 25266 болып тіркелді.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Алға аудандық мәслихатының "2021-2023 жылдарға арналған Алға аудандық бюджетін бекіту туралы" 2020 жылғы 23 желтоқсандағы № 459 (нормативтік құқықтық актілерді мемлекеттік тіркеу тізілімінде № 7853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 көлемдерде бекітілсін:</w:t>
      </w:r>
    </w:p>
    <w:p>
      <w:pPr>
        <w:spacing w:after="0"/>
        <w:ind w:left="0"/>
        <w:jc w:val="both"/>
      </w:pPr>
      <w:r>
        <w:rPr>
          <w:rFonts w:ascii="Times New Roman"/>
          <w:b w:val="false"/>
          <w:i w:val="false"/>
          <w:color w:val="000000"/>
          <w:sz w:val="28"/>
        </w:rPr>
        <w:t>
      1) кірістер – 8 171 213,3 мың теңге:</w:t>
      </w:r>
    </w:p>
    <w:p>
      <w:pPr>
        <w:spacing w:after="0"/>
        <w:ind w:left="0"/>
        <w:jc w:val="both"/>
      </w:pPr>
      <w:r>
        <w:rPr>
          <w:rFonts w:ascii="Times New Roman"/>
          <w:b w:val="false"/>
          <w:i w:val="false"/>
          <w:color w:val="000000"/>
          <w:sz w:val="28"/>
        </w:rPr>
        <w:t>
      салықтық түсімдер – 1 308 755 мың теңге;</w:t>
      </w:r>
    </w:p>
    <w:p>
      <w:pPr>
        <w:spacing w:after="0"/>
        <w:ind w:left="0"/>
        <w:jc w:val="both"/>
      </w:pPr>
      <w:r>
        <w:rPr>
          <w:rFonts w:ascii="Times New Roman"/>
          <w:b w:val="false"/>
          <w:i w:val="false"/>
          <w:color w:val="000000"/>
          <w:sz w:val="28"/>
        </w:rPr>
        <w:t>
      салықтық емес түсімдер – 30 934 мың теңге;</w:t>
      </w:r>
    </w:p>
    <w:p>
      <w:pPr>
        <w:spacing w:after="0"/>
        <w:ind w:left="0"/>
        <w:jc w:val="both"/>
      </w:pPr>
      <w:r>
        <w:rPr>
          <w:rFonts w:ascii="Times New Roman"/>
          <w:b w:val="false"/>
          <w:i w:val="false"/>
          <w:color w:val="000000"/>
          <w:sz w:val="28"/>
        </w:rPr>
        <w:t>
      негізгі капиталды сатудан түсетін түсімдер – 27 408 мың теңге;</w:t>
      </w:r>
    </w:p>
    <w:p>
      <w:pPr>
        <w:spacing w:after="0"/>
        <w:ind w:left="0"/>
        <w:jc w:val="both"/>
      </w:pPr>
      <w:r>
        <w:rPr>
          <w:rFonts w:ascii="Times New Roman"/>
          <w:b w:val="false"/>
          <w:i w:val="false"/>
          <w:color w:val="000000"/>
          <w:sz w:val="28"/>
        </w:rPr>
        <w:t>
      трансферттер түсімі – 6 804 116,3 мың теңге;</w:t>
      </w:r>
    </w:p>
    <w:p>
      <w:pPr>
        <w:spacing w:after="0"/>
        <w:ind w:left="0"/>
        <w:jc w:val="both"/>
      </w:pPr>
      <w:r>
        <w:rPr>
          <w:rFonts w:ascii="Times New Roman"/>
          <w:b w:val="false"/>
          <w:i w:val="false"/>
          <w:color w:val="000000"/>
          <w:sz w:val="28"/>
        </w:rPr>
        <w:t>
      2) шығындар – 8 546 145,7 мың теңге;</w:t>
      </w:r>
    </w:p>
    <w:p>
      <w:pPr>
        <w:spacing w:after="0"/>
        <w:ind w:left="0"/>
        <w:jc w:val="both"/>
      </w:pPr>
      <w:r>
        <w:rPr>
          <w:rFonts w:ascii="Times New Roman"/>
          <w:b w:val="false"/>
          <w:i w:val="false"/>
          <w:color w:val="000000"/>
          <w:sz w:val="28"/>
        </w:rPr>
        <w:t>
      3) таза бюджеттік кредиттеу – 161 327,7 мың теңге:</w:t>
      </w:r>
    </w:p>
    <w:p>
      <w:pPr>
        <w:spacing w:after="0"/>
        <w:ind w:left="0"/>
        <w:jc w:val="both"/>
      </w:pPr>
      <w:r>
        <w:rPr>
          <w:rFonts w:ascii="Times New Roman"/>
          <w:b w:val="false"/>
          <w:i w:val="false"/>
          <w:color w:val="000000"/>
          <w:sz w:val="28"/>
        </w:rPr>
        <w:t>
      бюджеттік кредиттер – 193 863,7 мың теңге;</w:t>
      </w:r>
    </w:p>
    <w:p>
      <w:pPr>
        <w:spacing w:after="0"/>
        <w:ind w:left="0"/>
        <w:jc w:val="both"/>
      </w:pPr>
      <w:r>
        <w:rPr>
          <w:rFonts w:ascii="Times New Roman"/>
          <w:b w:val="false"/>
          <w:i w:val="false"/>
          <w:color w:val="000000"/>
          <w:sz w:val="28"/>
        </w:rPr>
        <w:t>
      бюджеттік кредиттерді өтеу – 32 536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-536 260,1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536 260,1 мың теңге:</w:t>
      </w:r>
    </w:p>
    <w:p>
      <w:pPr>
        <w:spacing w:after="0"/>
        <w:ind w:left="0"/>
        <w:jc w:val="both"/>
      </w:pPr>
      <w:r>
        <w:rPr>
          <w:rFonts w:ascii="Times New Roman"/>
          <w:b w:val="false"/>
          <w:i w:val="false"/>
          <w:color w:val="000000"/>
          <w:sz w:val="28"/>
        </w:rPr>
        <w:t>
      қарыздар түсімі – 193 863,7 мың теңге;</w:t>
      </w:r>
    </w:p>
    <w:p>
      <w:pPr>
        <w:spacing w:after="0"/>
        <w:ind w:left="0"/>
        <w:jc w:val="both"/>
      </w:pPr>
      <w:r>
        <w:rPr>
          <w:rFonts w:ascii="Times New Roman"/>
          <w:b w:val="false"/>
          <w:i w:val="false"/>
          <w:color w:val="000000"/>
          <w:sz w:val="28"/>
        </w:rPr>
        <w:t>
      қарыздарды өтеу – 32 536,2 мың теңге;</w:t>
      </w:r>
    </w:p>
    <w:p>
      <w:pPr>
        <w:spacing w:after="0"/>
        <w:ind w:left="0"/>
        <w:jc w:val="both"/>
      </w:pPr>
      <w:r>
        <w:rPr>
          <w:rFonts w:ascii="Times New Roman"/>
          <w:b w:val="false"/>
          <w:i w:val="false"/>
          <w:color w:val="000000"/>
          <w:sz w:val="28"/>
        </w:rPr>
        <w:t>
      бюджет қаражатының пайдаланылатын қалдықтары – 374 932,6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2021 жылға арналған аудандық бюджетте республикалық бюджеттен келесідей ағымдағы нысаналы трансферттер түскені ескерілсін:</w:t>
      </w:r>
    </w:p>
    <w:p>
      <w:pPr>
        <w:spacing w:after="0"/>
        <w:ind w:left="0"/>
        <w:jc w:val="both"/>
      </w:pPr>
      <w:r>
        <w:rPr>
          <w:rFonts w:ascii="Times New Roman"/>
          <w:b w:val="false"/>
          <w:i w:val="false"/>
          <w:color w:val="000000"/>
          <w:sz w:val="28"/>
        </w:rPr>
        <w:t>
      мемлекеттік атаулы әлеуметтік көмекті төлеуге 111 458 мың теңге;</w:t>
      </w:r>
    </w:p>
    <w:p>
      <w:pPr>
        <w:spacing w:after="0"/>
        <w:ind w:left="0"/>
        <w:jc w:val="both"/>
      </w:pPr>
      <w:r>
        <w:rPr>
          <w:rFonts w:ascii="Times New Roman"/>
          <w:b w:val="false"/>
          <w:i w:val="false"/>
          <w:color w:val="000000"/>
          <w:sz w:val="28"/>
        </w:rPr>
        <w:t xml:space="preserve">
      үкіметтік емес ұйымдарда мемлекеттік әлеуметтік тапсырысты орналастыруға 10 883 мың теңге; </w:t>
      </w:r>
    </w:p>
    <w:p>
      <w:pPr>
        <w:spacing w:after="0"/>
        <w:ind w:left="0"/>
        <w:jc w:val="both"/>
      </w:pPr>
      <w:r>
        <w:rPr>
          <w:rFonts w:ascii="Times New Roman"/>
          <w:b w:val="false"/>
          <w:i w:val="false"/>
          <w:color w:val="000000"/>
          <w:sz w:val="28"/>
        </w:rPr>
        <w:t xml:space="preserve">
      Қазақстан Республикасында мүгедектердің құқықтарын қамтамасыз етуге және өмір сүру сапасын жақсартуға 22 788 мың теңге; </w:t>
      </w:r>
    </w:p>
    <w:p>
      <w:pPr>
        <w:spacing w:after="0"/>
        <w:ind w:left="0"/>
        <w:jc w:val="both"/>
      </w:pPr>
      <w:r>
        <w:rPr>
          <w:rFonts w:ascii="Times New Roman"/>
          <w:b w:val="false"/>
          <w:i w:val="false"/>
          <w:color w:val="000000"/>
          <w:sz w:val="28"/>
        </w:rPr>
        <w:t xml:space="preserve">
      мүгедектерді жұмысқа орналастыру үшін арнайы жұмыс орындарын құруға жұмыс берушінің шығындарын субсидиялауға 208 мың теңге; </w:t>
      </w:r>
    </w:p>
    <w:p>
      <w:pPr>
        <w:spacing w:after="0"/>
        <w:ind w:left="0"/>
        <w:jc w:val="both"/>
      </w:pPr>
      <w:r>
        <w:rPr>
          <w:rFonts w:ascii="Times New Roman"/>
          <w:b w:val="false"/>
          <w:i w:val="false"/>
          <w:color w:val="000000"/>
          <w:sz w:val="28"/>
        </w:rPr>
        <w:t>
      еңбек нарығын дамытуға 160 549 мың теңге;</w:t>
      </w:r>
    </w:p>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1 935 мың теңге;</w:t>
      </w:r>
    </w:p>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20 880 мың теңге;</w:t>
      </w:r>
    </w:p>
    <w:p>
      <w:pPr>
        <w:spacing w:after="0"/>
        <w:ind w:left="0"/>
        <w:jc w:val="both"/>
      </w:pPr>
      <w:r>
        <w:rPr>
          <w:rFonts w:ascii="Times New Roman"/>
          <w:b w:val="false"/>
          <w:i w:val="false"/>
          <w:color w:val="000000"/>
          <w:sz w:val="28"/>
        </w:rPr>
        <w:t>
      әлеуметтік жағынан осал халыққа және (немесе) аз қамтылған көп балалы отбасылар үшін коммуналдық тұрғын үй қорының тұрғын үйлерін сатып алуға 33 400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2021 жылға арналған аудандық бюджетте Қазақстан Республикасының Ұлттық қорынан келесідей нысаналы трансферттер түскені белгіленсін:</w:t>
      </w:r>
    </w:p>
    <w:p>
      <w:pPr>
        <w:spacing w:after="0"/>
        <w:ind w:left="0"/>
        <w:jc w:val="both"/>
      </w:pPr>
      <w:r>
        <w:rPr>
          <w:rFonts w:ascii="Times New Roman"/>
          <w:b w:val="false"/>
          <w:i w:val="false"/>
          <w:color w:val="000000"/>
          <w:sz w:val="28"/>
        </w:rPr>
        <w:t>
      коммуналдық тұрғын үй қорының тұрғын үйін жобалау және (немесе) салу, реконструкциялауға 584 444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81 913 мың теңге;</w:t>
      </w:r>
    </w:p>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і-шараларды іске асыруға 157 456 мың теңге;</w:t>
      </w:r>
    </w:p>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12 113 мың теңге.</w:t>
      </w:r>
    </w:p>
    <w:p>
      <w:pPr>
        <w:spacing w:after="0"/>
        <w:ind w:left="0"/>
        <w:jc w:val="both"/>
      </w:pPr>
      <w:r>
        <w:rPr>
          <w:rFonts w:ascii="Times New Roman"/>
          <w:b w:val="false"/>
          <w:i w:val="false"/>
          <w:color w:val="000000"/>
          <w:sz w:val="28"/>
        </w:rPr>
        <w:t>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"10. 2021 жылға арналған аудандық бюджетіне облыстық бюджеттен нысаналы ағымдағы трансферттер түскені ескерілсін: </w:t>
      </w:r>
    </w:p>
    <w:p>
      <w:pPr>
        <w:spacing w:after="0"/>
        <w:ind w:left="0"/>
        <w:jc w:val="both"/>
      </w:pPr>
      <w:r>
        <w:rPr>
          <w:rFonts w:ascii="Times New Roman"/>
          <w:b w:val="false"/>
          <w:i w:val="false"/>
          <w:color w:val="000000"/>
          <w:sz w:val="28"/>
        </w:rPr>
        <w:t>
      мемлекеттік атаулы әлеуметтік көмекті төлеуге 31 196 мың теңге;</w:t>
      </w:r>
    </w:p>
    <w:p>
      <w:pPr>
        <w:spacing w:after="0"/>
        <w:ind w:left="0"/>
        <w:jc w:val="both"/>
      </w:pPr>
      <w:r>
        <w:rPr>
          <w:rFonts w:ascii="Times New Roman"/>
          <w:b w:val="false"/>
          <w:i w:val="false"/>
          <w:color w:val="000000"/>
          <w:sz w:val="28"/>
        </w:rPr>
        <w:t>
      халықты жұмыспен қамтуға жәрдемдесуге 8 692 мың теңге;</w:t>
      </w:r>
    </w:p>
    <w:p>
      <w:pPr>
        <w:spacing w:after="0"/>
        <w:ind w:left="0"/>
        <w:jc w:val="both"/>
      </w:pPr>
      <w:r>
        <w:rPr>
          <w:rFonts w:ascii="Times New Roman"/>
          <w:b w:val="false"/>
          <w:i w:val="false"/>
          <w:color w:val="000000"/>
          <w:sz w:val="28"/>
        </w:rPr>
        <w:t xml:space="preserve">
      аудандық маңызы бар автомобиль жолдарын және елді – мекендердің көшелерін күрделі және орташа жөндеуге 366 644 мың теңге; </w:t>
      </w:r>
    </w:p>
    <w:p>
      <w:pPr>
        <w:spacing w:after="0"/>
        <w:ind w:left="0"/>
        <w:jc w:val="both"/>
      </w:pPr>
      <w:r>
        <w:rPr>
          <w:rFonts w:ascii="Times New Roman"/>
          <w:b w:val="false"/>
          <w:i w:val="false"/>
          <w:color w:val="000000"/>
          <w:sz w:val="28"/>
        </w:rPr>
        <w:t>
      нәтижелі жұмыспен қамтуға және жаппай кәсіпкерлікті дамытуға 22 289 мың теңге;</w:t>
      </w:r>
    </w:p>
    <w:p>
      <w:pPr>
        <w:spacing w:after="0"/>
        <w:ind w:left="0"/>
        <w:jc w:val="both"/>
      </w:pPr>
      <w:r>
        <w:rPr>
          <w:rFonts w:ascii="Times New Roman"/>
          <w:b w:val="false"/>
          <w:i w:val="false"/>
          <w:color w:val="000000"/>
          <w:sz w:val="28"/>
        </w:rPr>
        <w:t>
      "Ауыл – Ел бесігі" жобасы шеңберінде ауылдық елдi мекендердегі әлеуметтік және инженерлік инфрақұрылым бойынша іс-шараларды іске асыруға 22 459 мың теңге;</w:t>
      </w:r>
    </w:p>
    <w:p>
      <w:pPr>
        <w:spacing w:after="0"/>
        <w:ind w:left="0"/>
        <w:jc w:val="both"/>
      </w:pPr>
      <w:r>
        <w:rPr>
          <w:rFonts w:ascii="Times New Roman"/>
          <w:b w:val="false"/>
          <w:i w:val="false"/>
          <w:color w:val="000000"/>
          <w:sz w:val="28"/>
        </w:rPr>
        <w:t>
      санаторлық-курорттық емделуге 21 381 мың теңге;</w:t>
      </w:r>
    </w:p>
    <w:p>
      <w:pPr>
        <w:spacing w:after="0"/>
        <w:ind w:left="0"/>
        <w:jc w:val="both"/>
      </w:pPr>
      <w:r>
        <w:rPr>
          <w:rFonts w:ascii="Times New Roman"/>
          <w:b w:val="false"/>
          <w:i w:val="false"/>
          <w:color w:val="000000"/>
          <w:sz w:val="28"/>
        </w:rPr>
        <w:t>
      есту протездеу қызметтеріне 264 мың теңге;</w:t>
      </w:r>
    </w:p>
    <w:p>
      <w:pPr>
        <w:spacing w:after="0"/>
        <w:ind w:left="0"/>
        <w:jc w:val="both"/>
      </w:pPr>
      <w:r>
        <w:rPr>
          <w:rFonts w:ascii="Times New Roman"/>
          <w:b w:val="false"/>
          <w:i w:val="false"/>
          <w:color w:val="000000"/>
          <w:sz w:val="28"/>
        </w:rPr>
        <w:t>
      қосалқы компенсаторлық құралдарға 2 114 мың теңге;</w:t>
      </w:r>
    </w:p>
    <w:p>
      <w:pPr>
        <w:spacing w:after="0"/>
        <w:ind w:left="0"/>
        <w:jc w:val="both"/>
      </w:pPr>
      <w:r>
        <w:rPr>
          <w:rFonts w:ascii="Times New Roman"/>
          <w:b w:val="false"/>
          <w:i w:val="false"/>
          <w:color w:val="000000"/>
          <w:sz w:val="28"/>
        </w:rPr>
        <w:t>
      арнаулы жүріп-тұру құралдарына 1 519 мың теңге;</w:t>
      </w:r>
    </w:p>
    <w:p>
      <w:pPr>
        <w:spacing w:after="0"/>
        <w:ind w:left="0"/>
        <w:jc w:val="both"/>
      </w:pPr>
      <w:r>
        <w:rPr>
          <w:rFonts w:ascii="Times New Roman"/>
          <w:b w:val="false"/>
          <w:i w:val="false"/>
          <w:color w:val="000000"/>
          <w:sz w:val="28"/>
        </w:rPr>
        <w:t>
      протездік-ортопедиялық құралдарға 5 260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2021 жылға арналған аудандық бюджетіне облыстық бюджеттен нысаналы даму трансферттер түскені ескерілсін:</w:t>
      </w:r>
    </w:p>
    <w:p>
      <w:pPr>
        <w:spacing w:after="0"/>
        <w:ind w:left="0"/>
        <w:jc w:val="both"/>
      </w:pPr>
      <w:r>
        <w:rPr>
          <w:rFonts w:ascii="Times New Roman"/>
          <w:b w:val="false"/>
          <w:i w:val="false"/>
          <w:color w:val="000000"/>
          <w:sz w:val="28"/>
        </w:rPr>
        <w:t>
      коммуналдық тұрғын үй қорының тұрғын үйін жобалау және (немесе) салу, реконструкциялауға 53 822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220 715 мың теңге.</w:t>
      </w:r>
    </w:p>
    <w:p>
      <w:pPr>
        <w:spacing w:after="0"/>
        <w:ind w:left="0"/>
        <w:jc w:val="both"/>
      </w:pPr>
      <w:r>
        <w:rPr>
          <w:rFonts w:ascii="Times New Roman"/>
          <w:b w:val="false"/>
          <w:i w:val="false"/>
          <w:color w:val="000000"/>
          <w:sz w:val="28"/>
        </w:rPr>
        <w:t>
      Нысаналы даму трансферттердің аталған сомаларын бөлу аудан әкімдігінің қаулысы негізінде айқындалады.";</w:t>
      </w:r>
    </w:p>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2021 жылғы 10 қарашадағы </w:t>
            </w:r>
            <w:r>
              <w:br/>
            </w:r>
            <w:r>
              <w:rPr>
                <w:rFonts w:ascii="Times New Roman"/>
                <w:b w:val="false"/>
                <w:i w:val="false"/>
                <w:color w:val="000000"/>
                <w:sz w:val="20"/>
              </w:rPr>
              <w:t>№ 93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2020 жылғы 23 желтоқсандағы № 459 шешіміне 1 қосымша</w:t>
            </w:r>
          </w:p>
        </w:tc>
      </w:tr>
    </w:tbl>
    <w:p>
      <w:pPr>
        <w:spacing w:after="0"/>
        <w:ind w:left="0"/>
        <w:jc w:val="left"/>
      </w:pPr>
      <w:r>
        <w:rPr>
          <w:rFonts w:ascii="Times New Roman"/>
          <w:b/>
          <w:i w:val="false"/>
          <w:color w:val="000000"/>
        </w:rPr>
        <w:t xml:space="preserve"> 2021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8 171 213,3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6 804 116,3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6 422 382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8 546 145,7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1 057 697,2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442 509,9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497 570,9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536 260,1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193 863,7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374 932,6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