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c26c" w14:textId="2dcc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2018 жылғы 28 ақпандағы № 298 "Ақтөбе қаласының аз қамтамасыз етілген отбасыларына (азаматтарға)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2021 жылғы 5 наурыздағы № 23 шешімі. Ақтөбе облысының Әділет департаментінде 2021 жылғы 10 наурызда № 8097 болып тіркелді. Күші жойылды - Ақтөбе облысы Ақтөбе қалалық мәслихатының 2024 жылғы 30 мамырдағы № 172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30.05.2024 № 172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2018 жылғы 28 ақпандағы № 298 "Ақтөбе қаласының аз қамтамасыз етілген отбасыларына (азаматтарға) тұрғын үй көмегін көрсетудің мөлшерін және тәртібін айқындау туралы" (нормативтік құқықтық актілерді мемлекеттік тіркеу Тізілімінде № 3-1-181 болып тіркелген, 2018 жылғы 30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келесідей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атқарушының 2020 жылғы 16 қазандағы № 539 "Тұрғын үй көмегін тағайындау" мемлекеттік қызмет көрсету жөніндегі қағидаларды бекіту туралы" (нормативтік құқықтық актілерді мемлекеттік тіркеу Тізілімінде № 21500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қаласының аз қамтамасыз етілген отбасыларына (азаматтарға) тұрғын үй көмегін көрсетудің мөлшері және тәртібінде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құқығындағы Ақтөбе қаласында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аз қамтылған отбасының (азаматтың) жиынтық табысының 10 (он) пайызы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Тұрғын үй көмегі Ақтөбе қаласында тұрақты тіркелген және тұратын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Ақтөбе облысы бойынша филиалы" (бұдан әрі - Мемлекеттік корпорация) немесе "электрондық үкімет" веб-порталына тоқсанына бір рет жүгінуге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атқарушының 2020 жылғы 16 қазандағы № 539 "Тұрғын үй көмегін тағайындау" мемлекеттік қызмет көрсету жөніндегі қағидаларды бекіту туралы" (нормативтік құқықтық актілерді мемлекеттік тіркеу Тізілімінде № 21500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қызмет көрсету жөніндегі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тұрғын үй көмегін алуға үміткерлердің жеке өтінішіне сәйкес уәкілетті орган тұрғын үй көмегі төлемдерін коммуналдық қызметтердің жеткізушілеріне жібереді.</w:t>
      </w:r>
    </w:p>
    <w:p>
      <w:pPr>
        <w:spacing w:after="0"/>
        <w:ind w:left="0"/>
        <w:jc w:val="both"/>
      </w:pPr>
      <w:r>
        <w:rPr>
          <w:rFonts w:ascii="Times New Roman"/>
          <w:b w:val="false"/>
          <w:i w:val="false"/>
          <w:color w:val="000000"/>
          <w:sz w:val="28"/>
        </w:rPr>
        <w:t>
      Тұрғынжайдың меншік иелері немесе жалдаушылары (қосымша жалдаушылары) болып табылатын аз қамтамасыз етілген отбасыларға (азаматтарға)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шығыстарына өтемақы өтініш берушілердің жеке шоттарына екінші деңгейдегі банктер арқылы аударылады.".</w:t>
      </w:r>
    </w:p>
    <w:bookmarkStart w:name="z12" w:id="4"/>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Ақтөбе қалалық мәслихатының интернет-ресурсында орналастыруды қамтамасыз етсін.</w:t>
      </w:r>
    </w:p>
    <w:bookmarkStart w:name="z13" w:id="5"/>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Махамбетов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