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c30f" w14:textId="964c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2021 жылғы 9 желтоқсандағы № 80 шешімі. Қазақстан Республикасының Әділет министрлігінде 2021 жылғы 22 желтоқсанда № 25883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кірістер – 392 151 591,1 мың теңге, оның ішінде:</w:t>
      </w:r>
    </w:p>
    <w:p>
      <w:pPr>
        <w:spacing w:after="0"/>
        <w:ind w:left="0"/>
        <w:jc w:val="both"/>
      </w:pPr>
      <w:r>
        <w:rPr>
          <w:rFonts w:ascii="Times New Roman"/>
          <w:b w:val="false"/>
          <w:i w:val="false"/>
          <w:color w:val="000000"/>
          <w:sz w:val="28"/>
        </w:rPr>
        <w:t>
      салықтық түсімдер – 48 268 735,7 мың теңге;</w:t>
      </w:r>
    </w:p>
    <w:p>
      <w:pPr>
        <w:spacing w:after="0"/>
        <w:ind w:left="0"/>
        <w:jc w:val="both"/>
      </w:pPr>
      <w:r>
        <w:rPr>
          <w:rFonts w:ascii="Times New Roman"/>
          <w:b w:val="false"/>
          <w:i w:val="false"/>
          <w:color w:val="000000"/>
          <w:sz w:val="28"/>
        </w:rPr>
        <w:t>
      салықтық емес түсімдер – 7 940 080 мың теңге;</w:t>
      </w:r>
    </w:p>
    <w:p>
      <w:pPr>
        <w:spacing w:after="0"/>
        <w:ind w:left="0"/>
        <w:jc w:val="both"/>
      </w:pPr>
      <w:r>
        <w:rPr>
          <w:rFonts w:ascii="Times New Roman"/>
          <w:b w:val="false"/>
          <w:i w:val="false"/>
          <w:color w:val="000000"/>
          <w:sz w:val="28"/>
        </w:rPr>
        <w:t>
      негізгі капиталды сатудан түсетін түсімдер – 98 072 мың теңге;</w:t>
      </w:r>
    </w:p>
    <w:p>
      <w:pPr>
        <w:spacing w:after="0"/>
        <w:ind w:left="0"/>
        <w:jc w:val="both"/>
      </w:pPr>
      <w:r>
        <w:rPr>
          <w:rFonts w:ascii="Times New Roman"/>
          <w:b w:val="false"/>
          <w:i w:val="false"/>
          <w:color w:val="000000"/>
          <w:sz w:val="28"/>
        </w:rPr>
        <w:t>
      трансферттер түсімі – 335 844 703,4 мың теңге;</w:t>
      </w:r>
    </w:p>
    <w:p>
      <w:pPr>
        <w:spacing w:after="0"/>
        <w:ind w:left="0"/>
        <w:jc w:val="both"/>
      </w:pPr>
      <w:r>
        <w:rPr>
          <w:rFonts w:ascii="Times New Roman"/>
          <w:b w:val="false"/>
          <w:i w:val="false"/>
          <w:color w:val="000000"/>
          <w:sz w:val="28"/>
        </w:rPr>
        <w:t>
      2) шығындар – 402 568 721,7 мың теңге;</w:t>
      </w:r>
    </w:p>
    <w:p>
      <w:pPr>
        <w:spacing w:after="0"/>
        <w:ind w:left="0"/>
        <w:jc w:val="both"/>
      </w:pPr>
      <w:r>
        <w:rPr>
          <w:rFonts w:ascii="Times New Roman"/>
          <w:b w:val="false"/>
          <w:i w:val="false"/>
          <w:color w:val="000000"/>
          <w:sz w:val="28"/>
        </w:rPr>
        <w:t>
      3) таза бюджеттік кредиттеу – 3 081 680,6 мың теңге, оның ішінде:</w:t>
      </w:r>
    </w:p>
    <w:p>
      <w:pPr>
        <w:spacing w:after="0"/>
        <w:ind w:left="0"/>
        <w:jc w:val="both"/>
      </w:pPr>
      <w:r>
        <w:rPr>
          <w:rFonts w:ascii="Times New Roman"/>
          <w:b w:val="false"/>
          <w:i w:val="false"/>
          <w:color w:val="000000"/>
          <w:sz w:val="28"/>
        </w:rPr>
        <w:t>
      бюджеттік кредиттер – 15 191 782 мың теңге;</w:t>
      </w:r>
    </w:p>
    <w:p>
      <w:pPr>
        <w:spacing w:after="0"/>
        <w:ind w:left="0"/>
        <w:jc w:val="both"/>
      </w:pPr>
      <w:r>
        <w:rPr>
          <w:rFonts w:ascii="Times New Roman"/>
          <w:b w:val="false"/>
          <w:i w:val="false"/>
          <w:color w:val="000000"/>
          <w:sz w:val="28"/>
        </w:rPr>
        <w:t>
      бюджеттік кредиттерді өтеу – 12 110 101,4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-13 498 811,2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13 498 811,2 мың теңге, оның ішінде:</w:t>
      </w:r>
    </w:p>
    <w:p>
      <w:pPr>
        <w:spacing w:after="0"/>
        <w:ind w:left="0"/>
        <w:jc w:val="both"/>
      </w:pPr>
      <w:r>
        <w:rPr>
          <w:rFonts w:ascii="Times New Roman"/>
          <w:b w:val="false"/>
          <w:i w:val="false"/>
          <w:color w:val="000000"/>
          <w:sz w:val="28"/>
        </w:rPr>
        <w:t>
      қарыздар түсімі – 10 852 282 мың теңге;</w:t>
      </w:r>
    </w:p>
    <w:p>
      <w:pPr>
        <w:spacing w:after="0"/>
        <w:ind w:left="0"/>
        <w:jc w:val="both"/>
      </w:pPr>
      <w:r>
        <w:rPr>
          <w:rFonts w:ascii="Times New Roman"/>
          <w:b w:val="false"/>
          <w:i w:val="false"/>
          <w:color w:val="000000"/>
          <w:sz w:val="28"/>
        </w:rPr>
        <w:t>
      қарыздарды өтеу – 11 210 566,4 мың теңге;</w:t>
      </w:r>
    </w:p>
    <w:p>
      <w:pPr>
        <w:spacing w:after="0"/>
        <w:ind w:left="0"/>
        <w:jc w:val="both"/>
      </w:pPr>
      <w:r>
        <w:rPr>
          <w:rFonts w:ascii="Times New Roman"/>
          <w:b w:val="false"/>
          <w:i w:val="false"/>
          <w:color w:val="000000"/>
          <w:sz w:val="28"/>
        </w:rPr>
        <w:t>
      бюджет қаражатының пайдаланылатын қалдықтары – 13 857 095,6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14.12.2022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2022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38 %, Байғанин ауданына – 50 %, Хромтау ауданына – 55 %,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38 %, Байғанин ауданына – 50 %, Хромтау ауданына – 56 %, Мұғалжар ауданына – 80 %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 Байғанин, Мұғалжар аудандарына – 50 %, Хромтау ауданына – 60 % және Әйтеке би, Алға, Ырғыз, Қарғалы, Мәртөк,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облыстық мәслихатының 28.10.2022 </w:t>
      </w:r>
      <w:r>
        <w:rPr>
          <w:rFonts w:ascii="Times New Roman"/>
          <w:b w:val="false"/>
          <w:i w:val="false"/>
          <w:color w:val="000000"/>
          <w:sz w:val="28"/>
        </w:rPr>
        <w:t>№ 156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облыстық бюджетте облыстық маңызы бар қаланың бюджетінен және аудандық бюджеттерден облыстық бюджетке бюджеттік алып қоюлардың көлемі 6 855 000 мың теңге сомасында көзделсін, оның ішінде:</w:t>
      </w:r>
    </w:p>
    <w:bookmarkEnd w:id="3"/>
    <w:p>
      <w:pPr>
        <w:spacing w:after="0"/>
        <w:ind w:left="0"/>
        <w:jc w:val="both"/>
      </w:pPr>
      <w:r>
        <w:rPr>
          <w:rFonts w:ascii="Times New Roman"/>
          <w:b w:val="false"/>
          <w:i w:val="false"/>
          <w:color w:val="000000"/>
          <w:sz w:val="28"/>
        </w:rPr>
        <w:t>
      - Ақтөбе қаласы – 4 415 000 мың теңге;</w:t>
      </w:r>
    </w:p>
    <w:p>
      <w:pPr>
        <w:spacing w:after="0"/>
        <w:ind w:left="0"/>
        <w:jc w:val="both"/>
      </w:pPr>
      <w:r>
        <w:rPr>
          <w:rFonts w:ascii="Times New Roman"/>
          <w:b w:val="false"/>
          <w:i w:val="false"/>
          <w:color w:val="000000"/>
          <w:sz w:val="28"/>
        </w:rPr>
        <w:t>
      - Мұғалжар ауданы – 2 388 000 мың теңге;</w:t>
      </w:r>
    </w:p>
    <w:p>
      <w:pPr>
        <w:spacing w:after="0"/>
        <w:ind w:left="0"/>
        <w:jc w:val="both"/>
      </w:pPr>
      <w:r>
        <w:rPr>
          <w:rFonts w:ascii="Times New Roman"/>
          <w:b w:val="false"/>
          <w:i w:val="false"/>
          <w:color w:val="000000"/>
          <w:sz w:val="28"/>
        </w:rPr>
        <w:t>
      - Хромтау ауданы – 52 000 мың теңге.</w:t>
      </w:r>
    </w:p>
    <w:bookmarkStart w:name="z6" w:id="4"/>
    <w:p>
      <w:pPr>
        <w:spacing w:after="0"/>
        <w:ind w:left="0"/>
        <w:jc w:val="both"/>
      </w:pPr>
      <w:r>
        <w:rPr>
          <w:rFonts w:ascii="Times New Roman"/>
          <w:b w:val="false"/>
          <w:i w:val="false"/>
          <w:color w:val="000000"/>
          <w:sz w:val="28"/>
        </w:rPr>
        <w:t>
      4. 2022 жылға арналған облыстық бюджетке облыстық маңызы бар қаланың бюджетінен және аудандық бюджеттерден облыстық бюджетке 67 237 661 мың теңге сомасында трансферттер түсімдері көзделсін:</w:t>
      </w:r>
    </w:p>
    <w:bookmarkEnd w:id="4"/>
    <w:p>
      <w:pPr>
        <w:spacing w:after="0"/>
        <w:ind w:left="0"/>
        <w:jc w:val="both"/>
      </w:pPr>
      <w:r>
        <w:rPr>
          <w:rFonts w:ascii="Times New Roman"/>
          <w:b w:val="false"/>
          <w:i w:val="false"/>
          <w:color w:val="000000"/>
          <w:sz w:val="28"/>
        </w:rPr>
        <w:t>
      Облыстық маңызы бар қаланың бюджетінен және аудандық бюджеттерден трансферттердің көрсетілген сомаларының облыстық бюджетке түсімдері облыс әкімдігі қаулысы негізінде айқындалады.</w:t>
      </w:r>
    </w:p>
    <w:bookmarkStart w:name="z7" w:id="5"/>
    <w:p>
      <w:pPr>
        <w:spacing w:after="0"/>
        <w:ind w:left="0"/>
        <w:jc w:val="both"/>
      </w:pPr>
      <w:r>
        <w:rPr>
          <w:rFonts w:ascii="Times New Roman"/>
          <w:b w:val="false"/>
          <w:i w:val="false"/>
          <w:color w:val="000000"/>
          <w:sz w:val="28"/>
        </w:rPr>
        <w:t xml:space="preserve">
      5. Қазақстан Республикасының "2022-2024 жылдарға арналған республикалық бюджет туралы" Заңының (әрі қарай – Заңы)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ескерілсін және басшылыққа алынсын:</w:t>
      </w:r>
    </w:p>
    <w:bookmarkEnd w:id="5"/>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зейнетақының ең төменгі мөлшері – 46 302 мың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зейнетақының ең төменгі мөлшері – 48 032 мың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үшін үшін айлық есептік көрсеткіш – 3 180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облыстық мәслихатының 25.05.2022 </w:t>
      </w:r>
      <w:r>
        <w:rPr>
          <w:rFonts w:ascii="Times New Roman"/>
          <w:b w:val="false"/>
          <w:i w:val="false"/>
          <w:color w:val="000000"/>
          <w:sz w:val="28"/>
        </w:rPr>
        <w:t>№ 123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12-бабына</w:t>
      </w:r>
      <w:r>
        <w:rPr>
          <w:rFonts w:ascii="Times New Roman"/>
          <w:b w:val="false"/>
          <w:i w:val="false"/>
          <w:color w:val="000000"/>
          <w:sz w:val="28"/>
        </w:rPr>
        <w:t xml:space="preserve"> сәйкес 2022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ескерілсін және басшылыққа алынсын.</w:t>
      </w:r>
    </w:p>
    <w:bookmarkEnd w:id="6"/>
    <w:bookmarkStart w:name="z9" w:id="7"/>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13-бабына</w:t>
      </w:r>
      <w:r>
        <w:rPr>
          <w:rFonts w:ascii="Times New Roman"/>
          <w:b w:val="false"/>
          <w:i w:val="false"/>
          <w:color w:val="000000"/>
          <w:sz w:val="28"/>
        </w:rPr>
        <w:t xml:space="preserve"> сәйкес 2022 жылға республикалық бюджеттен облыстық бюджетке берілетін субвенция 111 182 382 мың теңге сомасында көзделді.</w:t>
      </w:r>
    </w:p>
    <w:bookmarkEnd w:id="7"/>
    <w:bookmarkStart w:name="z10" w:id="8"/>
    <w:p>
      <w:pPr>
        <w:spacing w:after="0"/>
        <w:ind w:left="0"/>
        <w:jc w:val="both"/>
      </w:pPr>
      <w:r>
        <w:rPr>
          <w:rFonts w:ascii="Times New Roman"/>
          <w:b w:val="false"/>
          <w:i w:val="false"/>
          <w:color w:val="000000"/>
          <w:sz w:val="28"/>
        </w:rPr>
        <w:t>
      8. 2022 жылға арналған облыстық бюджетте облыстық бюджеттен аудандық бюджеттерге берілетін субвенциялар көлемі 38 084 000 мың теңге сомасында көзделсін, оның ішінде:</w:t>
      </w:r>
    </w:p>
    <w:bookmarkEnd w:id="8"/>
    <w:p>
      <w:pPr>
        <w:spacing w:after="0"/>
        <w:ind w:left="0"/>
        <w:jc w:val="both"/>
      </w:pPr>
      <w:r>
        <w:rPr>
          <w:rFonts w:ascii="Times New Roman"/>
          <w:b w:val="false"/>
          <w:i w:val="false"/>
          <w:color w:val="000000"/>
          <w:sz w:val="28"/>
        </w:rPr>
        <w:t>
      Әйтеке би ауданына – 4 137 000 мың теңге;</w:t>
      </w:r>
    </w:p>
    <w:p>
      <w:pPr>
        <w:spacing w:after="0"/>
        <w:ind w:left="0"/>
        <w:jc w:val="both"/>
      </w:pPr>
      <w:r>
        <w:rPr>
          <w:rFonts w:ascii="Times New Roman"/>
          <w:b w:val="false"/>
          <w:i w:val="false"/>
          <w:color w:val="000000"/>
          <w:sz w:val="28"/>
        </w:rPr>
        <w:t>
      Алға ауданына – 4 535 000 мың теңге;</w:t>
      </w:r>
    </w:p>
    <w:p>
      <w:pPr>
        <w:spacing w:after="0"/>
        <w:ind w:left="0"/>
        <w:jc w:val="both"/>
      </w:pPr>
      <w:r>
        <w:rPr>
          <w:rFonts w:ascii="Times New Roman"/>
          <w:b w:val="false"/>
          <w:i w:val="false"/>
          <w:color w:val="000000"/>
          <w:sz w:val="28"/>
        </w:rPr>
        <w:t>
      Байғанин ауданына – 548 000 мың теңге;</w:t>
      </w:r>
    </w:p>
    <w:p>
      <w:pPr>
        <w:spacing w:after="0"/>
        <w:ind w:left="0"/>
        <w:jc w:val="both"/>
      </w:pPr>
      <w:r>
        <w:rPr>
          <w:rFonts w:ascii="Times New Roman"/>
          <w:b w:val="false"/>
          <w:i w:val="false"/>
          <w:color w:val="000000"/>
          <w:sz w:val="28"/>
        </w:rPr>
        <w:t>
      Ырғыз ауданына – 3 748 000 мың теңге;</w:t>
      </w:r>
    </w:p>
    <w:p>
      <w:pPr>
        <w:spacing w:after="0"/>
        <w:ind w:left="0"/>
        <w:jc w:val="both"/>
      </w:pPr>
      <w:r>
        <w:rPr>
          <w:rFonts w:ascii="Times New Roman"/>
          <w:b w:val="false"/>
          <w:i w:val="false"/>
          <w:color w:val="000000"/>
          <w:sz w:val="28"/>
        </w:rPr>
        <w:t>
      Қарғалы ауданына – 3 100 000 мың теңге;</w:t>
      </w:r>
    </w:p>
    <w:p>
      <w:pPr>
        <w:spacing w:after="0"/>
        <w:ind w:left="0"/>
        <w:jc w:val="both"/>
      </w:pPr>
      <w:r>
        <w:rPr>
          <w:rFonts w:ascii="Times New Roman"/>
          <w:b w:val="false"/>
          <w:i w:val="false"/>
          <w:color w:val="000000"/>
          <w:sz w:val="28"/>
        </w:rPr>
        <w:t>
      Мәртөк ауданына – 4 787 000 мың теңге;</w:t>
      </w:r>
    </w:p>
    <w:p>
      <w:pPr>
        <w:spacing w:after="0"/>
        <w:ind w:left="0"/>
        <w:jc w:val="both"/>
      </w:pPr>
      <w:r>
        <w:rPr>
          <w:rFonts w:ascii="Times New Roman"/>
          <w:b w:val="false"/>
          <w:i w:val="false"/>
          <w:color w:val="000000"/>
          <w:sz w:val="28"/>
        </w:rPr>
        <w:t>
      Темір ауданына – 3 008 000 мың теңге;</w:t>
      </w:r>
    </w:p>
    <w:p>
      <w:pPr>
        <w:spacing w:after="0"/>
        <w:ind w:left="0"/>
        <w:jc w:val="both"/>
      </w:pPr>
      <w:r>
        <w:rPr>
          <w:rFonts w:ascii="Times New Roman"/>
          <w:b w:val="false"/>
          <w:i w:val="false"/>
          <w:color w:val="000000"/>
          <w:sz w:val="28"/>
        </w:rPr>
        <w:t>
      Ойыл ауданына – 3 915 000 мың теңге;</w:t>
      </w:r>
    </w:p>
    <w:p>
      <w:pPr>
        <w:spacing w:after="0"/>
        <w:ind w:left="0"/>
        <w:jc w:val="both"/>
      </w:pPr>
      <w:r>
        <w:rPr>
          <w:rFonts w:ascii="Times New Roman"/>
          <w:b w:val="false"/>
          <w:i w:val="false"/>
          <w:color w:val="000000"/>
          <w:sz w:val="28"/>
        </w:rPr>
        <w:t>
      Қобда ауданына – 4 186 000 мың теңге;</w:t>
      </w:r>
    </w:p>
    <w:p>
      <w:pPr>
        <w:spacing w:after="0"/>
        <w:ind w:left="0"/>
        <w:jc w:val="both"/>
      </w:pPr>
      <w:r>
        <w:rPr>
          <w:rFonts w:ascii="Times New Roman"/>
          <w:b w:val="false"/>
          <w:i w:val="false"/>
          <w:color w:val="000000"/>
          <w:sz w:val="28"/>
        </w:rPr>
        <w:t>
      Шалқар ауданына – 6 120 000 мың теңге.</w:t>
      </w:r>
    </w:p>
    <w:bookmarkStart w:name="z11" w:id="9"/>
    <w:p>
      <w:pPr>
        <w:spacing w:after="0"/>
        <w:ind w:left="0"/>
        <w:jc w:val="both"/>
      </w:pPr>
      <w:r>
        <w:rPr>
          <w:rFonts w:ascii="Times New Roman"/>
          <w:b w:val="false"/>
          <w:i w:val="false"/>
          <w:color w:val="000000"/>
          <w:sz w:val="28"/>
        </w:rPr>
        <w:t>
      9. 2022 жылға арналған облыстық бюджетте республикалық бюджеттен және Қазақстан Республикасы Ұлттық қорынан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объектілерді күзету функцияларын бәсекелес ортаға беруге;</w:t>
      </w:r>
    </w:p>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4) ішкі істер органдарының азаматтық қызметшілерінің қатарындағы медицина қызметкерлерінің жалақысын арттыруға;</w:t>
      </w:r>
    </w:p>
    <w:p>
      <w:pPr>
        <w:spacing w:after="0"/>
        <w:ind w:left="0"/>
        <w:jc w:val="both"/>
      </w:pPr>
      <w:r>
        <w:rPr>
          <w:rFonts w:ascii="Times New Roman"/>
          <w:b w:val="false"/>
          <w:i w:val="false"/>
          <w:color w:val="000000"/>
          <w:sz w:val="28"/>
        </w:rPr>
        <w:t>
      5)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cаны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p>
      <w:pPr>
        <w:spacing w:after="0"/>
        <w:ind w:left="0"/>
        <w:jc w:val="both"/>
      </w:pPr>
      <w:r>
        <w:rPr>
          <w:rFonts w:ascii="Times New Roman"/>
          <w:b w:val="false"/>
          <w:i w:val="false"/>
          <w:color w:val="000000"/>
          <w:sz w:val="28"/>
        </w:rPr>
        <w:t>
      9)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10) басым дақылдар өндірісін дамытуды субсидиялауға;</w:t>
      </w:r>
    </w:p>
    <w:p>
      <w:pPr>
        <w:spacing w:after="0"/>
        <w:ind w:left="0"/>
        <w:jc w:val="both"/>
      </w:pPr>
      <w:r>
        <w:rPr>
          <w:rFonts w:ascii="Times New Roman"/>
          <w:b w:val="false"/>
          <w:i w:val="false"/>
          <w:color w:val="000000"/>
          <w:sz w:val="28"/>
        </w:rPr>
        <w:t>
      11) мемлекеттік атаулы әлеуметтік көмек төлеміне;</w:t>
      </w:r>
    </w:p>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13)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16)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18)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19)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20)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21)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22)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23)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24)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25)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26)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27)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28) ересектерге арналған қосымша білім беру ұйымдарын қоспағанда, мемлекеттік білім беру ұйымдарының медицина қызметкерлеріне еңбегіне ақы төлеуді ұлғайтуға;</w:t>
      </w:r>
    </w:p>
    <w:p>
      <w:pPr>
        <w:spacing w:after="0"/>
        <w:ind w:left="0"/>
        <w:jc w:val="both"/>
      </w:pPr>
      <w:r>
        <w:rPr>
          <w:rFonts w:ascii="Times New Roman"/>
          <w:b w:val="false"/>
          <w:i w:val="false"/>
          <w:color w:val="000000"/>
          <w:sz w:val="28"/>
        </w:rPr>
        <w:t>
      29)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32)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33)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34)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35)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w:t>
      </w:r>
    </w:p>
    <w:p>
      <w:pPr>
        <w:spacing w:after="0"/>
        <w:ind w:left="0"/>
        <w:jc w:val="both"/>
      </w:pPr>
      <w:r>
        <w:rPr>
          <w:rFonts w:ascii="Times New Roman"/>
          <w:b w:val="false"/>
          <w:i w:val="false"/>
          <w:color w:val="000000"/>
          <w:sz w:val="28"/>
        </w:rPr>
        <w:t>
      36)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37)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38)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39) салауатты өмір салтын насихаттауға;</w:t>
      </w:r>
    </w:p>
    <w:p>
      <w:pPr>
        <w:spacing w:after="0"/>
        <w:ind w:left="0"/>
        <w:jc w:val="both"/>
      </w:pPr>
      <w:r>
        <w:rPr>
          <w:rFonts w:ascii="Times New Roman"/>
          <w:b w:val="false"/>
          <w:i w:val="false"/>
          <w:color w:val="000000"/>
          <w:sz w:val="28"/>
        </w:rPr>
        <w:t>
      40)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41) техникалық және кәсіптік білім беру ұйымдарында білім алушыларға мемлекеттік стипендияның мөлшерін ұлғайтуға; 42)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43) тергеу изоляторларында және қылмыстық-атқару жүйесі мекемелерінде ұсталатын адамдарға медициналық көмек көрсетуге;</w:t>
      </w:r>
    </w:p>
    <w:p>
      <w:pPr>
        <w:spacing w:after="0"/>
        <w:ind w:left="0"/>
        <w:jc w:val="both"/>
      </w:pPr>
      <w:r>
        <w:rPr>
          <w:rFonts w:ascii="Times New Roman"/>
          <w:b w:val="false"/>
          <w:i w:val="false"/>
          <w:color w:val="000000"/>
          <w:sz w:val="28"/>
        </w:rPr>
        <w:t>
      44)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45)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46) "Ауыл-ел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47)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48) мәслихаттар депутаттары қызметінің тиімділігін арттыруға;</w:t>
      </w:r>
    </w:p>
    <w:p>
      <w:pPr>
        <w:spacing w:after="0"/>
        <w:ind w:left="0"/>
        <w:jc w:val="both"/>
      </w:pPr>
      <w:r>
        <w:rPr>
          <w:rFonts w:ascii="Times New Roman"/>
          <w:b w:val="false"/>
          <w:i w:val="false"/>
          <w:color w:val="000000"/>
          <w:sz w:val="28"/>
        </w:rPr>
        <w:t>
      49) көлік инфрақұрылымының басым жобаларын қаржыландыруға;</w:t>
      </w:r>
    </w:p>
    <w:p>
      <w:pPr>
        <w:spacing w:after="0"/>
        <w:ind w:left="0"/>
        <w:jc w:val="both"/>
      </w:pPr>
      <w:r>
        <w:rPr>
          <w:rFonts w:ascii="Times New Roman"/>
          <w:b w:val="false"/>
          <w:i w:val="false"/>
          <w:color w:val="000000"/>
          <w:sz w:val="28"/>
        </w:rPr>
        <w:t>
      50)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51) нәтижелі жұмыспен қамтуды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облыстық мәслихатының 14.12.2022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2022 жылға арналған облыстық бюджетке республикалық бюджеттен кредиттер түскені ескерілсін: </w:t>
      </w:r>
    </w:p>
    <w:bookmarkEnd w:id="10"/>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3) ауыл тұрғындарының табысын арттыру бойынша жобаны кеңінен тарату үшін ауыл тұрғындарына микрокредиттер беруге.</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облыстық мәслихатының 14.12.2022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2022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bookmarkEnd w:id="11"/>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мәдени-демалыс жұмысын қолдауға;</w:t>
      </w:r>
    </w:p>
    <w:p>
      <w:pPr>
        <w:spacing w:after="0"/>
        <w:ind w:left="0"/>
        <w:jc w:val="both"/>
      </w:pPr>
      <w:r>
        <w:rPr>
          <w:rFonts w:ascii="Times New Roman"/>
          <w:b w:val="false"/>
          <w:i w:val="false"/>
          <w:color w:val="000000"/>
          <w:sz w:val="28"/>
        </w:rPr>
        <w:t>
      5) коммуналдық тұрғын үй қорының тұрғын үйлерін сатып алу;</w:t>
      </w:r>
    </w:p>
    <w:p>
      <w:pPr>
        <w:spacing w:after="0"/>
        <w:ind w:left="0"/>
        <w:jc w:val="both"/>
      </w:pPr>
      <w:r>
        <w:rPr>
          <w:rFonts w:ascii="Times New Roman"/>
          <w:b w:val="false"/>
          <w:i w:val="false"/>
          <w:color w:val="000000"/>
          <w:sz w:val="28"/>
        </w:rPr>
        <w:t>
      6)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7)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8) коммуналдық шаруашылықты дамытуға;</w:t>
      </w:r>
    </w:p>
    <w:p>
      <w:pPr>
        <w:spacing w:after="0"/>
        <w:ind w:left="0"/>
        <w:jc w:val="both"/>
      </w:pPr>
      <w:r>
        <w:rPr>
          <w:rFonts w:ascii="Times New Roman"/>
          <w:b w:val="false"/>
          <w:i w:val="false"/>
          <w:color w:val="000000"/>
          <w:sz w:val="28"/>
        </w:rPr>
        <w:t>
      9) жылу-энергетикалық жүйені дамытуға;</w:t>
      </w:r>
    </w:p>
    <w:p>
      <w:pPr>
        <w:spacing w:after="0"/>
        <w:ind w:left="0"/>
        <w:jc w:val="both"/>
      </w:pPr>
      <w:r>
        <w:rPr>
          <w:rFonts w:ascii="Times New Roman"/>
          <w:b w:val="false"/>
          <w:i w:val="false"/>
          <w:color w:val="000000"/>
          <w:sz w:val="28"/>
        </w:rPr>
        <w:t>
      10)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11) газ тасымалдау жүйесін дамытуға;</w:t>
      </w:r>
    </w:p>
    <w:p>
      <w:pPr>
        <w:spacing w:after="0"/>
        <w:ind w:left="0"/>
        <w:jc w:val="both"/>
      </w:pPr>
      <w:r>
        <w:rPr>
          <w:rFonts w:ascii="Times New Roman"/>
          <w:b w:val="false"/>
          <w:i w:val="false"/>
          <w:color w:val="000000"/>
          <w:sz w:val="28"/>
        </w:rPr>
        <w:t>
      12) көлік инфрақұрылымын дамытуға;</w:t>
      </w:r>
    </w:p>
    <w:p>
      <w:pPr>
        <w:spacing w:after="0"/>
        <w:ind w:left="0"/>
        <w:jc w:val="both"/>
      </w:pPr>
      <w:r>
        <w:rPr>
          <w:rFonts w:ascii="Times New Roman"/>
          <w:b w:val="false"/>
          <w:i w:val="false"/>
          <w:color w:val="000000"/>
          <w:sz w:val="28"/>
        </w:rPr>
        <w:t>
      13) газбен жабдықтау нысандарына техникалық қызмет көрсетуге;</w:t>
      </w:r>
    </w:p>
    <w:p>
      <w:pPr>
        <w:spacing w:after="0"/>
        <w:ind w:left="0"/>
        <w:jc w:val="both"/>
      </w:pPr>
      <w:r>
        <w:rPr>
          <w:rFonts w:ascii="Times New Roman"/>
          <w:b w:val="false"/>
          <w:i w:val="false"/>
          <w:color w:val="000000"/>
          <w:sz w:val="28"/>
        </w:rPr>
        <w:t>
      14) көлік инфрақұрылымының басым жобаларын қаржыландыру;</w:t>
      </w:r>
    </w:p>
    <w:p>
      <w:pPr>
        <w:spacing w:after="0"/>
        <w:ind w:left="0"/>
        <w:jc w:val="both"/>
      </w:pPr>
      <w:r>
        <w:rPr>
          <w:rFonts w:ascii="Times New Roman"/>
          <w:b w:val="false"/>
          <w:i w:val="false"/>
          <w:color w:val="000000"/>
          <w:sz w:val="28"/>
        </w:rPr>
        <w:t>
      15)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16) нәтижелі жұмыспен қамтуды дамытуға.</w:t>
      </w:r>
    </w:p>
    <w:p>
      <w:pPr>
        <w:spacing w:after="0"/>
        <w:ind w:left="0"/>
        <w:jc w:val="both"/>
      </w:pPr>
      <w:r>
        <w:rPr>
          <w:rFonts w:ascii="Times New Roman"/>
          <w:b w:val="false"/>
          <w:i w:val="false"/>
          <w:color w:val="000000"/>
          <w:sz w:val="28"/>
        </w:rPr>
        <w:t>
      Аталған трансферттер мен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облыстық мәслихатының 17.08.2022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11-1. 2022 жылға арналған облыстық бюджетте ішкі істер органдары әкімшілік полициясы қызметкерлерінің лауазымдық айлықақыларына облыстық бюджеттер есебінен ұсталатын үстемеақы төлеуге лауазымдық айлықақының 30% мөлшерінде қаражат көзделсін.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Ақтөбе облыстық мәслихатының 17.08.2022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12. Облыстың жергілікті атқарушы органының 2022 жылға арналған резерві 259 301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облыстық мәслихатының 28.10.2022 </w:t>
      </w:r>
      <w:r>
        <w:rPr>
          <w:rFonts w:ascii="Times New Roman"/>
          <w:b w:val="false"/>
          <w:i w:val="false"/>
          <w:color w:val="000000"/>
          <w:sz w:val="28"/>
        </w:rPr>
        <w:t>№ 156</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13. 2022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14. Осы шешім 2022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2021 жылғы 9 желтоқсандағы № 80 шешіміне 1- Қосымша</w:t>
            </w:r>
          </w:p>
        </w:tc>
      </w:tr>
    </w:tbl>
    <w:p>
      <w:pPr>
        <w:spacing w:after="0"/>
        <w:ind w:left="0"/>
        <w:jc w:val="left"/>
      </w:pPr>
      <w:r>
        <w:rPr>
          <w:rFonts w:ascii="Times New Roman"/>
          <w:b/>
          <w:i w:val="false"/>
          <w:color w:val="000000"/>
        </w:rPr>
        <w:t xml:space="preserve"> 2022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14.12.2022 </w:t>
      </w:r>
      <w:r>
        <w:rPr>
          <w:rFonts w:ascii="Times New Roman"/>
          <w:b w:val="false"/>
          <w:i w:val="false"/>
          <w:color w:val="ff0000"/>
          <w:sz w:val="28"/>
        </w:rPr>
        <w:t>№ 160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392 151 591,1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22 363 706,7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335 844 703,4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253 756 205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402 568 721,7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183 857 890,6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135 735 970,1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3 663 058,1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17 801 921,1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17 828 615,3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17 285 248,3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7 736 118,4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13 498 811,2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11 210 566,4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2021 жылғы 9 желтоқсандағы № 80 шешіміне 2- 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251 549 690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77 880 516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77 880 516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252 577 848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2021 жылғы 9 желтоқсандағы № 80 шешіміне 3-қосымша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253 225 173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194 447 245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112 851 729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112 851 729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6 591 178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2021 жылғы 9 желтоқсандағы № 80 шешіміне 4- Қосымша</w:t>
            </w:r>
          </w:p>
        </w:tc>
      </w:tr>
    </w:tbl>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