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3c9d4" w14:textId="3f3c9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Облыстық мәслихаттың 2015 жылғы 11 желтоқсандағы № 349 "Ақтөбе облысының қалалары мен елді мекендерінің аумақтарында жасыл екпелерді күтіп-ұстаудың және қорғаудың Қағидаларын, абаттандырудың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облыстық мәслихатының 2021 жылғы 9 желтоқсандағы № 85 шешімі. Қазақстан Республикасының Әділет министрлігінде 2021 жылғы 20 желтоқсанда № 25819 болып тіркелді. Күші жойылды - Ақтөбе облыстық мәслихатының 2026 жылғы 25 қыркүйектегі № 356 шешімімен. Қазақстан Республикасының Әділет министрлігінде 2026 жылғы 28 қыркүйекте № 39976 болып тіркелді</w:t>
      </w:r>
    </w:p>
    <w:p>
      <w:pPr>
        <w:spacing w:after="0"/>
        <w:ind w:left="0"/>
        <w:jc w:val="both"/>
      </w:pPr>
      <w:r>
        <w:rPr>
          <w:rFonts w:ascii="Times New Roman"/>
          <w:b w:val="false"/>
          <w:i w:val="false"/>
          <w:color w:val="ff0000"/>
          <w:sz w:val="28"/>
        </w:rPr>
        <w:t xml:space="preserve">
      Ескерту. Күші жойылды - Ақтөбе облыстық мәслихатының 25.09.2026 № 356 </w:t>
      </w:r>
      <w:r>
        <w:rPr>
          <w:rFonts w:ascii="Times New Roman"/>
          <w:b w:val="false"/>
          <w:i w:val="false"/>
          <w:color w:val="ff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ШЕШТІ:</w:t>
      </w:r>
    </w:p>
    <w:bookmarkEnd w:id="0"/>
    <w:bookmarkStart w:name="z3" w:id="1"/>
    <w:p>
      <w:pPr>
        <w:spacing w:after="0"/>
        <w:ind w:left="0"/>
        <w:jc w:val="both"/>
      </w:pPr>
      <w:r>
        <w:rPr>
          <w:rFonts w:ascii="Times New Roman"/>
          <w:b w:val="false"/>
          <w:i w:val="false"/>
          <w:color w:val="000000"/>
          <w:sz w:val="28"/>
        </w:rPr>
        <w:t xml:space="preserve">
      1. Облыстық мәслихаттың "Ақтөбе облысының қалалары мен елді мекендерінің аумақтарында жасыл екпелерді күтіп-ұстаудың және қорғаудың Қағидаларын, абаттандырудың Қағидаларын бекіту туралы" 2015 жылғы 11 желтоқсандағы № 349 (Нормативтік құқықтық актілерді мемлекеттік тіркеу тізілімінде № 4686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келесідей өзгерістер енгізілсін:</w:t>
      </w:r>
    </w:p>
    <w:bookmarkEnd w:id="1"/>
    <w:bookmarkStart w:name="z4"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кіріспесі</w:t>
      </w:r>
      <w:r>
        <w:rPr>
          <w:rFonts w:ascii="Times New Roman"/>
          <w:b w:val="false"/>
          <w:i w:val="false"/>
          <w:color w:val="000000"/>
          <w:sz w:val="28"/>
        </w:rPr>
        <w:t xml:space="preserve"> жаңа редакцияда жазылсын:</w:t>
      </w:r>
    </w:p>
    <w:bookmarkEnd w:id="2"/>
    <w:p>
      <w:pPr>
        <w:spacing w:after="0"/>
        <w:ind w:left="0"/>
        <w:jc w:val="both"/>
      </w:pPr>
      <w:r>
        <w:rPr>
          <w:rFonts w:ascii="Times New Roman"/>
          <w:b w:val="false"/>
          <w:i w:val="false"/>
          <w:color w:val="000000"/>
          <w:sz w:val="28"/>
        </w:rPr>
        <w:t xml:space="preserve">
      "Қазақстан Республикасының "Әкімшілік құқық бұзушылық туралы" Кодексінің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505-баптарына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6-бабының</w:t>
      </w:r>
      <w:r>
        <w:rPr>
          <w:rFonts w:ascii="Times New Roman"/>
          <w:b w:val="false"/>
          <w:i w:val="false"/>
          <w:color w:val="000000"/>
          <w:sz w:val="28"/>
        </w:rPr>
        <w:t xml:space="preserve"> 1-тармағының 4-2) тармақшасына және 2-2-тармағына және Қазақстан Республикасы Ұлттық экономика министрінің "Жасыл екпелерді күтіп-ұстаудың және қорғаудың үлгілік қағидаларын, қалалар мен елді мекендердің аумақтарын абаттандырудың қағидаларын және "Ағаштарды кесуге рұқсат беру" мемлекеттік қызмет көрсету қағидаларын бекіту туралы" 2015 жылғы 20 наурыздағы № 235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10886 болып тіркелген) Ақтөбе облыстық мәслихаты </w:t>
      </w:r>
      <w:r>
        <w:rPr>
          <w:rFonts w:ascii="Times New Roman"/>
          <w:b/>
          <w:i w:val="false"/>
          <w:color w:val="000000"/>
          <w:sz w:val="28"/>
        </w:rPr>
        <w:t>ШЕШТІ</w:t>
      </w:r>
      <w:r>
        <w:rPr>
          <w:rFonts w:ascii="Times New Roman"/>
          <w:b w:val="false"/>
          <w:i w:val="false"/>
          <w:color w:val="000000"/>
          <w:sz w:val="28"/>
        </w:rPr>
        <w:t>:"</w:t>
      </w:r>
    </w:p>
    <w:bookmarkStart w:name="z5" w:id="3"/>
    <w:p>
      <w:pPr>
        <w:spacing w:after="0"/>
        <w:ind w:left="0"/>
        <w:jc w:val="both"/>
      </w:pPr>
      <w:r>
        <w:rPr>
          <w:rFonts w:ascii="Times New Roman"/>
          <w:b w:val="false"/>
          <w:i w:val="false"/>
          <w:color w:val="000000"/>
          <w:sz w:val="28"/>
        </w:rPr>
        <w:t xml:space="preserve">
      көрсетілген шешіммен бекітілген, </w:t>
      </w:r>
      <w:r>
        <w:rPr>
          <w:rFonts w:ascii="Times New Roman"/>
          <w:b w:val="false"/>
          <w:i w:val="false"/>
          <w:color w:val="000000"/>
          <w:sz w:val="28"/>
        </w:rPr>
        <w:t>Ақтөбе облысының қалалары мен елді мекендерінің аумақтарын абаттандырудың Қағидаларында</w:t>
      </w:r>
      <w:r>
        <w:rPr>
          <w:rFonts w:ascii="Times New Roman"/>
          <w:b w:val="false"/>
          <w:i w:val="false"/>
          <w:color w:val="000000"/>
          <w:sz w:val="28"/>
        </w:rPr>
        <w:t>:</w:t>
      </w:r>
    </w:p>
    <w:bookmarkEnd w:id="3"/>
    <w:bookmarkStart w:name="z6" w:id="4"/>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1-тармағы</w:t>
      </w:r>
      <w:r>
        <w:rPr>
          <w:rFonts w:ascii="Times New Roman"/>
          <w:b w:val="false"/>
          <w:i w:val="false"/>
          <w:color w:val="000000"/>
          <w:sz w:val="28"/>
        </w:rPr>
        <w:t xml:space="preserve"> жаңа редакцияда жазылсын:</w:t>
      </w:r>
    </w:p>
    <w:bookmarkEnd w:id="4"/>
    <w:p>
      <w:pPr>
        <w:spacing w:after="0"/>
        <w:ind w:left="0"/>
        <w:jc w:val="both"/>
      </w:pPr>
      <w:r>
        <w:rPr>
          <w:rFonts w:ascii="Times New Roman"/>
          <w:b w:val="false"/>
          <w:i w:val="false"/>
          <w:color w:val="000000"/>
          <w:sz w:val="28"/>
        </w:rPr>
        <w:t xml:space="preserve">
      "1. Осы Ақтөбе облысының қалалары мен елді мекендерінің аумақтарын абаттандырудың Қағидалары (бұдан әрі – Қағидалар)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(Ерекше бөлім), Қазақстан Республикасының </w:t>
      </w:r>
      <w:r>
        <w:rPr>
          <w:rFonts w:ascii="Times New Roman"/>
          <w:b w:val="false"/>
          <w:i w:val="false"/>
          <w:color w:val="000000"/>
          <w:sz w:val="28"/>
        </w:rPr>
        <w:t>Жер кодексіне</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Экологиялық кодексіне</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"Қазақстан Республикасындағы сәулет, қала құрылысы және құрылыс қызметі туралы"</w:t>
      </w:r>
      <w:r>
        <w:rPr>
          <w:rFonts w:ascii="Times New Roman"/>
          <w:b w:val="false"/>
          <w:i w:val="false"/>
          <w:color w:val="000000"/>
          <w:sz w:val="28"/>
        </w:rPr>
        <w:t xml:space="preserve"> (бұдан әрі – Заң),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және өзге де нормативтік құқықтық актілерге сәйкес әзірленді.";</w:t>
      </w:r>
    </w:p>
    <w:bookmarkStart w:name="z7" w:id="5"/>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34-тармағы</w:t>
      </w:r>
      <w:r>
        <w:rPr>
          <w:rFonts w:ascii="Times New Roman"/>
          <w:b w:val="false"/>
          <w:i w:val="false"/>
          <w:color w:val="000000"/>
          <w:sz w:val="28"/>
        </w:rPr>
        <w:t xml:space="preserve"> жаңа редакцияда жазылсын:</w:t>
      </w:r>
    </w:p>
    <w:bookmarkEnd w:id="5"/>
    <w:p>
      <w:pPr>
        <w:spacing w:after="0"/>
        <w:ind w:left="0"/>
        <w:jc w:val="both"/>
      </w:pPr>
      <w:r>
        <w:rPr>
          <w:rFonts w:ascii="Times New Roman"/>
          <w:b w:val="false"/>
          <w:i w:val="false"/>
          <w:color w:val="000000"/>
          <w:sz w:val="28"/>
        </w:rPr>
        <w:t>
      "34. Құрылыстарды және (немесе) жылжымайтын объектілерді жөндеуді жүзеге асыратын жеке және заңды тұлғалар құрылыс қоқысын өз бетінше арнайы орындарға немесе Қазақстан Республикасының Экологиялық Кодексіне сәйкес қоқыс шығаруды жүзеге асыратын ұйыммен шарт бойынша шығаруы тиіс.";</w:t>
      </w:r>
    </w:p>
    <w:bookmarkStart w:name="z8" w:id="6"/>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35-тармағы</w:t>
      </w:r>
      <w:r>
        <w:rPr>
          <w:rFonts w:ascii="Times New Roman"/>
          <w:b w:val="false"/>
          <w:i w:val="false"/>
          <w:color w:val="000000"/>
          <w:sz w:val="28"/>
        </w:rPr>
        <w:t xml:space="preserve"> жаңа редакцияда жазылсын:</w:t>
      </w:r>
    </w:p>
    <w:bookmarkEnd w:id="6"/>
    <w:p>
      <w:pPr>
        <w:spacing w:after="0"/>
        <w:ind w:left="0"/>
        <w:jc w:val="both"/>
      </w:pPr>
      <w:r>
        <w:rPr>
          <w:rFonts w:ascii="Times New Roman"/>
          <w:b w:val="false"/>
          <w:i w:val="false"/>
          <w:color w:val="000000"/>
          <w:sz w:val="28"/>
        </w:rPr>
        <w:t xml:space="preserve">
      "35. Үй иелерінің аумағында Қазақстан Республикасы Ұлттық экономика министрінің 2015 жылғы 3 наурыздағы № 183 бұйрығымен бекітілген "Коммуналдық мақсаттағы объектілерге қойылатын санитариялық-эпидемиологиялық талаптар" санитариялық қағидаларының (Нормативтік құқықтық актілерді мемлекеттік тіркеу тізілімінде № 10796 болып тіркелген) </w:t>
      </w:r>
      <w:r>
        <w:rPr>
          <w:rFonts w:ascii="Times New Roman"/>
          <w:b w:val="false"/>
          <w:i w:val="false"/>
          <w:color w:val="000000"/>
          <w:sz w:val="28"/>
        </w:rPr>
        <w:t>22-тармағының</w:t>
      </w:r>
      <w:r>
        <w:rPr>
          <w:rFonts w:ascii="Times New Roman"/>
          <w:b w:val="false"/>
          <w:i w:val="false"/>
          <w:color w:val="000000"/>
          <w:sz w:val="28"/>
        </w:rPr>
        <w:t xml:space="preserve"> және Қазақстан Республикасы Денсаулық сақтау министрінің м.а 2020 жылғы 25 желтоқсандағы № ҚР ДСМ-331/2020 бұйрығымен бекітілген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қағидаларының (Нормативтік құқықтық актілерді мемлекеттік тіркеу тізілімінде № 21934 болып тіркелген)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және </w:t>
      </w:r>
      <w:r>
        <w:rPr>
          <w:rFonts w:ascii="Times New Roman"/>
          <w:b w:val="false"/>
          <w:i w:val="false"/>
          <w:color w:val="000000"/>
          <w:sz w:val="28"/>
        </w:rPr>
        <w:t>58-тармақтарының</w:t>
      </w:r>
      <w:r>
        <w:rPr>
          <w:rFonts w:ascii="Times New Roman"/>
          <w:b w:val="false"/>
          <w:i w:val="false"/>
          <w:color w:val="000000"/>
          <w:sz w:val="28"/>
        </w:rPr>
        <w:t xml:space="preserve"> талаптарына сәйкес мамандандырылған көлік үшін ыңғайлы кірме жолдармен контейнерлерді орналастыруға арналған арнайы алаңдар болады.".</w:t>
      </w:r>
    </w:p>
    <w:bookmarkStart w:name="z9" w:id="7"/>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Нугманов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