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5ad2" w14:textId="d955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2015 жылғы 11 желтоқсандағы № 349 "Ақтөбе облысының қалалары мен елді мекендерінің аумақтарында жасыл екпелерді күтіп-ұстаудың және қорғаудың Қағидаларын, абаттандырудың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облыстық мәслихатының 2021 жылғы 9 желтоқсандағы № 85 шешімі. Қазақстан Республикасының Әділет министрлігінде 2021 жылғы 20 желтоқсанда № 25819 болып тіркелді</w:t>
      </w:r>
    </w:p>
    <w:p>
      <w:pPr>
        <w:spacing w:after="0"/>
        <w:ind w:left="0"/>
        <w:jc w:val="both"/>
      </w:pPr>
      <w:bookmarkStart w:name="z2" w:id="0"/>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Облыстық мәслихаттың "Ақтөбе облысының қалалары мен елді мекендерінің аумақтарында жасыл екпелерді күтіп-ұстаудың және қорғаудың Қағидаларын, абаттандырудың Қағидаларын бекіту туралы" 2015 жылғы 11 желтоқсандағы № 349 (Нормативтік құқықтық актілерді мемлекеттік тіркеу тізілімінде № 4686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505-баптарына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4-2) тармақшасына және 2-2-тармағына және Қазақстан Республикасы Ұлттық экономика министрінің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10886 болып тіркелген) Ақтөбе облыстық мәслихаты </w:t>
      </w:r>
      <w:r>
        <w:rPr>
          <w:rFonts w:ascii="Times New Roman"/>
          <w:b/>
          <w:i w:val="false"/>
          <w:color w:val="000000"/>
          <w:sz w:val="28"/>
        </w:rPr>
        <w:t>ШЕШТІ</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Ақтөбе облысының қалалары мен елді мекендерінің аумақтарын абаттандырудың Қағидаларында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xml:space="preserve">
      "1. Осы Ақтөбе облысының қалалары мен елді мекендерінің аумақтарын абаттандырудың Қағидалары (бұдан әрі – Қағидалар)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(бұдан әрі – Заң),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өзге де нормативтік құқықтық актілерге сәйкес әзірленді.";</w:t>
      </w:r>
    </w:p>
    <w:bookmarkStart w:name="z7"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34-тармағы</w:t>
      </w:r>
      <w:r>
        <w:rPr>
          <w:rFonts w:ascii="Times New Roman"/>
          <w:b w:val="false"/>
          <w:i w:val="false"/>
          <w:color w:val="000000"/>
          <w:sz w:val="28"/>
        </w:rPr>
        <w:t xml:space="preserve"> жаңа редакцияда жазылсын:</w:t>
      </w:r>
    </w:p>
    <w:bookmarkEnd w:id="5"/>
    <w:p>
      <w:pPr>
        <w:spacing w:after="0"/>
        <w:ind w:left="0"/>
        <w:jc w:val="both"/>
      </w:pPr>
      <w:r>
        <w:rPr>
          <w:rFonts w:ascii="Times New Roman"/>
          <w:b w:val="false"/>
          <w:i w:val="false"/>
          <w:color w:val="000000"/>
          <w:sz w:val="28"/>
        </w:rPr>
        <w:t>
      "34. Құрылыстарды және (немесе) жылжымайтын объектілерді жөндеуді жүзеге асыратын жеке және заңды тұлғалар құрылыс қоқысын өз бетінше арнайы орындарға немесе Қазақстан Республикасының Экологиялық Кодексіне сәйкес қоқыс шығаруды жүзеге асыратын ұйыммен шарт бойынша шығаруы тиіс.";</w:t>
      </w:r>
    </w:p>
    <w:bookmarkStart w:name="z8"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35-тармағы</w:t>
      </w:r>
      <w:r>
        <w:rPr>
          <w:rFonts w:ascii="Times New Roman"/>
          <w:b w:val="false"/>
          <w:i w:val="false"/>
          <w:color w:val="000000"/>
          <w:sz w:val="28"/>
        </w:rPr>
        <w:t xml:space="preserve"> жаңа редакцияда жазылсын:</w:t>
      </w:r>
    </w:p>
    <w:bookmarkEnd w:id="6"/>
    <w:p>
      <w:pPr>
        <w:spacing w:after="0"/>
        <w:ind w:left="0"/>
        <w:jc w:val="both"/>
      </w:pPr>
      <w:r>
        <w:rPr>
          <w:rFonts w:ascii="Times New Roman"/>
          <w:b w:val="false"/>
          <w:i w:val="false"/>
          <w:color w:val="000000"/>
          <w:sz w:val="28"/>
        </w:rPr>
        <w:t xml:space="preserve">
      "35. Үй иелерінің аумағында Қазақстан Республикасы Ұлттық экономика министрінің 2015 жылғы 3 наурыздағы № 183 бұйрығымен бекітілген "Коммуналдық мақсаттағы объектілерге қойылатын санитариялық-эпидемиологиялық талаптар" санитариялық қағидаларының (Нормативтік құқықтық актілерді мемлекеттік тіркеу тізілімінде № 10796 болып тіркелген) </w:t>
      </w:r>
      <w:r>
        <w:rPr>
          <w:rFonts w:ascii="Times New Roman"/>
          <w:b w:val="false"/>
          <w:i w:val="false"/>
          <w:color w:val="000000"/>
          <w:sz w:val="28"/>
        </w:rPr>
        <w:t>22-тармағының</w:t>
      </w:r>
      <w:r>
        <w:rPr>
          <w:rFonts w:ascii="Times New Roman"/>
          <w:b w:val="false"/>
          <w:i w:val="false"/>
          <w:color w:val="000000"/>
          <w:sz w:val="28"/>
        </w:rPr>
        <w:t xml:space="preserve"> және Қазақстан Республикасы Денсаулық сақтау министрінің м.а 2020 жылғы 25 желтоқсандағы № ҚР ДСМ-331/2020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(Нормативтік құқықтық актілерді мемлекеттік тіркеу тізілімінде № 21934 болып тіркелген)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58-тармақтарының</w:t>
      </w:r>
      <w:r>
        <w:rPr>
          <w:rFonts w:ascii="Times New Roman"/>
          <w:b w:val="false"/>
          <w:i w:val="false"/>
          <w:color w:val="000000"/>
          <w:sz w:val="28"/>
        </w:rPr>
        <w:t xml:space="preserve"> талаптарына сәйкес мамандандырылған көлік үшін ыңғайлы кірме жолдармен контейнерлерді орналастыруға арналған арнайы алаңдар болады.".</w:t>
      </w:r>
    </w:p>
    <w:bookmarkStart w:name="z9"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