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34e7" w14:textId="8e93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2020 жылғы 11 желтоқсандағы № 574 "2021-2023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2021 жылғы 9 желтоқсандағы № 81 шешімі. Қазақстан Республикасының Әділет министрлігінде 2021 жылғы 10 желтоқсанда № 25701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"2021-2023 жылдарға арналған облыстық бюджет туралы" 2020 жылғы 11 желтоқсандағы № 574 (Нормативтік құқықтық актілерді мемлекеттік тіркеу тізілімінде № 7816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338 549 074,6 мың теңге, оның ішінде:</w:t>
      </w:r>
    </w:p>
    <w:p>
      <w:pPr>
        <w:spacing w:after="0"/>
        <w:ind w:left="0"/>
        <w:jc w:val="both"/>
      </w:pPr>
      <w:r>
        <w:rPr>
          <w:rFonts w:ascii="Times New Roman"/>
          <w:b w:val="false"/>
          <w:i w:val="false"/>
          <w:color w:val="000000"/>
          <w:sz w:val="28"/>
        </w:rPr>
        <w:t>
      салықтық түсімдер – 39 934 776 мың теңге;</w:t>
      </w:r>
    </w:p>
    <w:p>
      <w:pPr>
        <w:spacing w:after="0"/>
        <w:ind w:left="0"/>
        <w:jc w:val="both"/>
      </w:pPr>
      <w:r>
        <w:rPr>
          <w:rFonts w:ascii="Times New Roman"/>
          <w:b w:val="false"/>
          <w:i w:val="false"/>
          <w:color w:val="000000"/>
          <w:sz w:val="28"/>
        </w:rPr>
        <w:t>
      салықтық емес түсімдер – 7 290 696 мың теңге;</w:t>
      </w:r>
    </w:p>
    <w:p>
      <w:pPr>
        <w:spacing w:after="0"/>
        <w:ind w:left="0"/>
        <w:jc w:val="both"/>
      </w:pPr>
      <w:r>
        <w:rPr>
          <w:rFonts w:ascii="Times New Roman"/>
          <w:b w:val="false"/>
          <w:i w:val="false"/>
          <w:color w:val="000000"/>
          <w:sz w:val="28"/>
        </w:rPr>
        <w:t>
      негізгі капиталды сатудан түсетін түсімдер – 229 579 мың теңге;</w:t>
      </w:r>
    </w:p>
    <w:p>
      <w:pPr>
        <w:spacing w:after="0"/>
        <w:ind w:left="0"/>
        <w:jc w:val="both"/>
      </w:pPr>
      <w:r>
        <w:rPr>
          <w:rFonts w:ascii="Times New Roman"/>
          <w:b w:val="false"/>
          <w:i w:val="false"/>
          <w:color w:val="000000"/>
          <w:sz w:val="28"/>
        </w:rPr>
        <w:t>
      трансферттер түсімі – 291 094 023,6 мың теңге;</w:t>
      </w:r>
    </w:p>
    <w:p>
      <w:pPr>
        <w:spacing w:after="0"/>
        <w:ind w:left="0"/>
        <w:jc w:val="both"/>
      </w:pPr>
      <w:r>
        <w:rPr>
          <w:rFonts w:ascii="Times New Roman"/>
          <w:b w:val="false"/>
          <w:i w:val="false"/>
          <w:color w:val="000000"/>
          <w:sz w:val="28"/>
        </w:rPr>
        <w:t>
      2) шығындар – 351 062 421,5 мың теңге;</w:t>
      </w:r>
    </w:p>
    <w:p>
      <w:pPr>
        <w:spacing w:after="0"/>
        <w:ind w:left="0"/>
        <w:jc w:val="both"/>
      </w:pPr>
      <w:r>
        <w:rPr>
          <w:rFonts w:ascii="Times New Roman"/>
          <w:b w:val="false"/>
          <w:i w:val="false"/>
          <w:color w:val="000000"/>
          <w:sz w:val="28"/>
        </w:rPr>
        <w:t>
      3) таза бюджеттік кредиттеу – -2 772 463,9 мың теңге, оның ішінде:</w:t>
      </w:r>
    </w:p>
    <w:p>
      <w:pPr>
        <w:spacing w:after="0"/>
        <w:ind w:left="0"/>
        <w:jc w:val="both"/>
      </w:pPr>
      <w:r>
        <w:rPr>
          <w:rFonts w:ascii="Times New Roman"/>
          <w:b w:val="false"/>
          <w:i w:val="false"/>
          <w:color w:val="000000"/>
          <w:sz w:val="28"/>
        </w:rPr>
        <w:t>
      бюджеттік кредиттер – 11 261 161 мың теңге;</w:t>
      </w:r>
    </w:p>
    <w:p>
      <w:pPr>
        <w:spacing w:after="0"/>
        <w:ind w:left="0"/>
        <w:jc w:val="both"/>
      </w:pPr>
      <w:r>
        <w:rPr>
          <w:rFonts w:ascii="Times New Roman"/>
          <w:b w:val="false"/>
          <w:i w:val="false"/>
          <w:color w:val="000000"/>
          <w:sz w:val="28"/>
        </w:rPr>
        <w:t>
      бюджеттік кредиттерді өтеу – 14 033 624,9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42 000 мың теңге, оның ішінде:</w:t>
      </w:r>
    </w:p>
    <w:p>
      <w:pPr>
        <w:spacing w:after="0"/>
        <w:ind w:left="0"/>
        <w:jc w:val="both"/>
      </w:pPr>
      <w:r>
        <w:rPr>
          <w:rFonts w:ascii="Times New Roman"/>
          <w:b w:val="false"/>
          <w:i w:val="false"/>
          <w:color w:val="000000"/>
          <w:sz w:val="28"/>
        </w:rPr>
        <w:t>
      қаржы активтерiн сатып алу – 42 000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-9 782 883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9 782 883 мың теңге, оның ішінде:</w:t>
      </w:r>
    </w:p>
    <w:p>
      <w:pPr>
        <w:spacing w:after="0"/>
        <w:ind w:left="0"/>
        <w:jc w:val="both"/>
      </w:pPr>
      <w:r>
        <w:rPr>
          <w:rFonts w:ascii="Times New Roman"/>
          <w:b w:val="false"/>
          <w:i w:val="false"/>
          <w:color w:val="000000"/>
          <w:sz w:val="28"/>
        </w:rPr>
        <w:t>
      қарыздар түсімі – 11 145 715 мың теңге;</w:t>
      </w:r>
    </w:p>
    <w:p>
      <w:pPr>
        <w:spacing w:after="0"/>
        <w:ind w:left="0"/>
        <w:jc w:val="both"/>
      </w:pPr>
      <w:r>
        <w:rPr>
          <w:rFonts w:ascii="Times New Roman"/>
          <w:b w:val="false"/>
          <w:i w:val="false"/>
          <w:color w:val="000000"/>
          <w:sz w:val="28"/>
        </w:rPr>
        <w:t>
      қарыздарды өтеу – 13 903 204,9 мың теңге;</w:t>
      </w:r>
    </w:p>
    <w:p>
      <w:pPr>
        <w:spacing w:after="0"/>
        <w:ind w:left="0"/>
        <w:jc w:val="both"/>
      </w:pPr>
      <w:r>
        <w:rPr>
          <w:rFonts w:ascii="Times New Roman"/>
          <w:b w:val="false"/>
          <w:i w:val="false"/>
          <w:color w:val="000000"/>
          <w:sz w:val="28"/>
        </w:rPr>
        <w:t>
      бюджет қаражатының пайдаланылатын қалдықтары – 12 540 372,9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14) және 31) тармақшалары алынып тасталсын.</w:t>
      </w:r>
    </w:p>
    <w:bookmarkStart w:name="z6"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2021 жылғы 9 желтоқсандағы №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2020 жылғы 11 желтоқсандағы № 574 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338 549 074,6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291 094 023,6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74 136 242,6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74 136 242,6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216 957 781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216 957 781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351 062 421,5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151 116 168,3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110 269 875,4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103 613 697,4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процесіне қатысушыларды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9 462 002,4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